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160" w:rsidRPr="005B3841" w:rsidRDefault="00DD5160" w:rsidP="00DD5160">
      <w:pPr>
        <w:jc w:val="center"/>
        <w:rPr>
          <w:b/>
          <w:color w:val="FF0000"/>
          <w:sz w:val="56"/>
          <w:szCs w:val="56"/>
          <w:u w:val="single"/>
        </w:rPr>
      </w:pPr>
      <w:r w:rsidRPr="005B3841">
        <w:rPr>
          <w:b/>
          <w:color w:val="FF0000"/>
          <w:sz w:val="56"/>
          <w:szCs w:val="56"/>
          <w:u w:val="single"/>
        </w:rPr>
        <w:t>CDC OPEN 1</w:t>
      </w:r>
      <w:r w:rsidRPr="005B3841">
        <w:rPr>
          <w:b/>
          <w:color w:val="FF0000"/>
          <w:sz w:val="56"/>
          <w:szCs w:val="56"/>
          <w:u w:val="single"/>
          <w:vertAlign w:val="superscript"/>
        </w:rPr>
        <w:t>ère</w:t>
      </w:r>
      <w:r w:rsidRPr="005B3841">
        <w:rPr>
          <w:b/>
          <w:color w:val="FF0000"/>
          <w:sz w:val="56"/>
          <w:szCs w:val="56"/>
          <w:u w:val="single"/>
        </w:rPr>
        <w:t xml:space="preserve"> DIVISION</w:t>
      </w:r>
    </w:p>
    <w:p w:rsidR="00DD5160" w:rsidRPr="00DD5160" w:rsidRDefault="00DD5160" w:rsidP="00DD5160">
      <w:pPr>
        <w:jc w:val="center"/>
        <w:rPr>
          <w:b/>
          <w:sz w:val="44"/>
          <w:szCs w:val="44"/>
        </w:rPr>
      </w:pPr>
    </w:p>
    <w:p w:rsidR="00547622" w:rsidRPr="00DD5160" w:rsidRDefault="00DD5160" w:rsidP="00DD5160">
      <w:pPr>
        <w:jc w:val="center"/>
        <w:rPr>
          <w:b/>
          <w:sz w:val="44"/>
          <w:szCs w:val="44"/>
        </w:rPr>
      </w:pPr>
      <w:r w:rsidRPr="00DD5160">
        <w:rPr>
          <w:b/>
          <w:sz w:val="44"/>
          <w:szCs w:val="44"/>
        </w:rPr>
        <w:t>TIRAGE 1</w:t>
      </w:r>
      <w:r w:rsidRPr="00DD5160">
        <w:rPr>
          <w:b/>
          <w:sz w:val="44"/>
          <w:szCs w:val="44"/>
          <w:vertAlign w:val="superscript"/>
        </w:rPr>
        <w:t>ER</w:t>
      </w:r>
      <w:r w:rsidRPr="00DD5160">
        <w:rPr>
          <w:b/>
          <w:sz w:val="44"/>
          <w:szCs w:val="44"/>
        </w:rPr>
        <w:t xml:space="preserve"> TOUR APRES POULE</w:t>
      </w:r>
    </w:p>
    <w:p w:rsidR="005B3841" w:rsidRDefault="005B3841" w:rsidP="00DD5160">
      <w:pPr>
        <w:jc w:val="center"/>
        <w:rPr>
          <w:b/>
          <w:sz w:val="40"/>
          <w:szCs w:val="40"/>
        </w:rPr>
      </w:pPr>
      <w:r w:rsidRPr="005B3841">
        <w:rPr>
          <w:b/>
          <w:sz w:val="40"/>
          <w:szCs w:val="40"/>
        </w:rPr>
        <w:t>CETTE RENCONTRE DOIT S’EFFECTUER</w:t>
      </w:r>
    </w:p>
    <w:p w:rsidR="00DD5160" w:rsidRPr="005B3841" w:rsidRDefault="005B3841" w:rsidP="00DD5160">
      <w:pPr>
        <w:jc w:val="center"/>
        <w:rPr>
          <w:b/>
          <w:color w:val="FF0000"/>
          <w:sz w:val="40"/>
          <w:szCs w:val="40"/>
        </w:rPr>
      </w:pPr>
      <w:r w:rsidRPr="005B3841">
        <w:rPr>
          <w:b/>
          <w:color w:val="FF0000"/>
          <w:sz w:val="40"/>
          <w:szCs w:val="40"/>
        </w:rPr>
        <w:t xml:space="preserve"> LE 4/5 ou 6 SEPTEMBRE 2026</w:t>
      </w:r>
    </w:p>
    <w:p w:rsidR="00DD5160" w:rsidRDefault="00DD5160" w:rsidP="00DD5160">
      <w:pPr>
        <w:jc w:val="center"/>
        <w:rPr>
          <w:b/>
        </w:rPr>
      </w:pPr>
    </w:p>
    <w:tbl>
      <w:tblPr>
        <w:tblStyle w:val="Grilledutableau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4"/>
        <w:gridCol w:w="1696"/>
        <w:gridCol w:w="4115"/>
      </w:tblGrid>
      <w:tr w:rsidR="00DD5160" w:rsidTr="000C1234">
        <w:tc>
          <w:tcPr>
            <w:tcW w:w="4254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LE ROOY 1</w:t>
            </w:r>
          </w:p>
        </w:tc>
        <w:tc>
          <w:tcPr>
            <w:tcW w:w="1696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MARMANDE</w:t>
            </w:r>
          </w:p>
        </w:tc>
      </w:tr>
      <w:tr w:rsidR="00DD5160" w:rsidTr="000C1234">
        <w:tc>
          <w:tcPr>
            <w:tcW w:w="4254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VERTEUIL 1</w:t>
            </w:r>
          </w:p>
        </w:tc>
        <w:tc>
          <w:tcPr>
            <w:tcW w:w="1696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LE ROOY 3</w:t>
            </w:r>
          </w:p>
        </w:tc>
      </w:tr>
      <w:tr w:rsidR="00DD5160" w:rsidTr="000C1234">
        <w:tc>
          <w:tcPr>
            <w:tcW w:w="4254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 xml:space="preserve">MONSEGUR </w:t>
            </w:r>
          </w:p>
        </w:tc>
        <w:tc>
          <w:tcPr>
            <w:tcW w:w="1696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FAUILLET</w:t>
            </w:r>
          </w:p>
        </w:tc>
      </w:tr>
      <w:tr w:rsidR="00DD5160" w:rsidTr="000C1234">
        <w:tc>
          <w:tcPr>
            <w:tcW w:w="4254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BOE</w:t>
            </w:r>
          </w:p>
        </w:tc>
        <w:tc>
          <w:tcPr>
            <w:tcW w:w="1696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CASTELJALOUX 2</w:t>
            </w:r>
          </w:p>
        </w:tc>
      </w:tr>
      <w:tr w:rsidR="00DD5160" w:rsidTr="000C1234">
        <w:tc>
          <w:tcPr>
            <w:tcW w:w="4254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THOUARS</w:t>
            </w:r>
          </w:p>
        </w:tc>
        <w:tc>
          <w:tcPr>
            <w:tcW w:w="1696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SAINTE LIVRADE</w:t>
            </w:r>
          </w:p>
        </w:tc>
      </w:tr>
      <w:tr w:rsidR="00DD5160" w:rsidTr="000C1234">
        <w:tc>
          <w:tcPr>
            <w:tcW w:w="4254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PONT DE LA GARDE</w:t>
            </w:r>
          </w:p>
        </w:tc>
        <w:tc>
          <w:tcPr>
            <w:tcW w:w="1696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CASTELMORON 1</w:t>
            </w:r>
          </w:p>
        </w:tc>
      </w:tr>
      <w:tr w:rsidR="00DD5160" w:rsidTr="000C1234">
        <w:tc>
          <w:tcPr>
            <w:tcW w:w="4254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GRANDFONDS 1</w:t>
            </w:r>
          </w:p>
        </w:tc>
        <w:tc>
          <w:tcPr>
            <w:tcW w:w="1696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LE MAS D’AGENAIS</w:t>
            </w:r>
          </w:p>
        </w:tc>
      </w:tr>
      <w:tr w:rsidR="00DD5160" w:rsidTr="000C1234">
        <w:tc>
          <w:tcPr>
            <w:tcW w:w="4254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CASTELJALOUX 1</w:t>
            </w:r>
          </w:p>
        </w:tc>
        <w:tc>
          <w:tcPr>
            <w:tcW w:w="1696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VILLENEUVE 1</w:t>
            </w:r>
          </w:p>
        </w:tc>
      </w:tr>
      <w:tr w:rsidR="00DD5160" w:rsidTr="000C1234">
        <w:tc>
          <w:tcPr>
            <w:tcW w:w="4254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TRENTELS</w:t>
            </w:r>
          </w:p>
        </w:tc>
        <w:tc>
          <w:tcPr>
            <w:tcW w:w="1696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 xml:space="preserve">Reçoit </w:t>
            </w:r>
          </w:p>
        </w:tc>
        <w:tc>
          <w:tcPr>
            <w:tcW w:w="4115" w:type="dxa"/>
          </w:tcPr>
          <w:p w:rsidR="00DD5160" w:rsidRPr="005B3841" w:rsidRDefault="006510E3" w:rsidP="00DD5160">
            <w:pPr>
              <w:rPr>
                <w:b/>
                <w:sz w:val="48"/>
                <w:szCs w:val="48"/>
              </w:rPr>
            </w:pPr>
            <w:r w:rsidRPr="005B3841">
              <w:rPr>
                <w:b/>
                <w:sz w:val="48"/>
                <w:szCs w:val="48"/>
              </w:rPr>
              <w:t>AMICALE LAÏQUE</w:t>
            </w:r>
          </w:p>
        </w:tc>
      </w:tr>
    </w:tbl>
    <w:p w:rsidR="00DD5160" w:rsidRDefault="00DD5160" w:rsidP="00DD5160">
      <w:pPr>
        <w:rPr>
          <w:b/>
        </w:rPr>
      </w:pPr>
    </w:p>
    <w:p w:rsidR="005B3841" w:rsidRDefault="005B3841" w:rsidP="00DD5160">
      <w:pPr>
        <w:rPr>
          <w:b/>
        </w:rPr>
      </w:pPr>
    </w:p>
    <w:p w:rsidR="005B3841" w:rsidRPr="005B3841" w:rsidRDefault="005B3841" w:rsidP="005B3841">
      <w:pPr>
        <w:jc w:val="center"/>
        <w:rPr>
          <w:b/>
          <w:sz w:val="40"/>
          <w:szCs w:val="40"/>
          <w:highlight w:val="yellow"/>
        </w:rPr>
      </w:pPr>
      <w:r w:rsidRPr="005B3841">
        <w:rPr>
          <w:b/>
          <w:sz w:val="40"/>
          <w:szCs w:val="40"/>
          <w:highlight w:val="yellow"/>
        </w:rPr>
        <w:t>LES VAINQUEURS DE CE TOUR SE QUA</w:t>
      </w:r>
      <w:r w:rsidR="001F4B17">
        <w:rPr>
          <w:b/>
          <w:sz w:val="40"/>
          <w:szCs w:val="40"/>
          <w:highlight w:val="yellow"/>
        </w:rPr>
        <w:t>LIFIERONT POUR TIRAGE CADRAGE (4</w:t>
      </w:r>
      <w:bookmarkStart w:id="0" w:name="_GoBack"/>
      <w:bookmarkEnd w:id="0"/>
      <w:r w:rsidRPr="005B3841">
        <w:rPr>
          <w:b/>
          <w:sz w:val="40"/>
          <w:szCs w:val="40"/>
          <w:highlight w:val="yellow"/>
        </w:rPr>
        <w:t xml:space="preserve"> Équipes) 11/12 ou 13 SEPTEMBRE 2026 ET LES AUTRES CLUBS POUR LES QUARTS DE FINALE QUI SE DISPUTERONT LE 18/19 et 20 SEPTEMBRE 2026.</w:t>
      </w:r>
    </w:p>
    <w:p w:rsidR="005B3841" w:rsidRPr="005B3841" w:rsidRDefault="005B3841" w:rsidP="005B3841">
      <w:pPr>
        <w:jc w:val="center"/>
        <w:rPr>
          <w:b/>
          <w:sz w:val="40"/>
          <w:szCs w:val="40"/>
        </w:rPr>
      </w:pPr>
      <w:r w:rsidRPr="005B3841">
        <w:rPr>
          <w:b/>
          <w:sz w:val="40"/>
          <w:szCs w:val="40"/>
          <w:highlight w:val="yellow"/>
        </w:rPr>
        <w:t>½ et FINALE LE 27 SEPTEMBRE AU BOULODROME A 8H30</w:t>
      </w:r>
    </w:p>
    <w:sectPr w:rsidR="005B3841" w:rsidRPr="005B3841" w:rsidSect="005B384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160"/>
    <w:rsid w:val="000C1234"/>
    <w:rsid w:val="001F4B17"/>
    <w:rsid w:val="00547622"/>
    <w:rsid w:val="005B3841"/>
    <w:rsid w:val="006510E3"/>
    <w:rsid w:val="00DD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14705"/>
  <w15:chartTrackingRefBased/>
  <w15:docId w15:val="{E2314010-1526-4E19-AEC6-428C9FC9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D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C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6</cp:revision>
  <cp:lastPrinted>2026-09-01T11:33:00Z</cp:lastPrinted>
  <dcterms:created xsi:type="dcterms:W3CDTF">2026-09-01T10:43:00Z</dcterms:created>
  <dcterms:modified xsi:type="dcterms:W3CDTF">2026-09-01T18:24:00Z</dcterms:modified>
</cp:coreProperties>
</file>