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2B4A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Réf.</w:t>
      </w:r>
      <w:r w:rsidR="000E021E" w:rsidRPr="00D43059">
        <w:rPr>
          <w:rFonts w:asciiTheme="minorHAnsi" w:hAnsiTheme="minorHAnsi" w:cstheme="minorHAnsi"/>
          <w:sz w:val="22"/>
          <w:szCs w:val="22"/>
        </w:rPr>
        <w:t xml:space="preserve"> : PC</w:t>
      </w:r>
      <w:r w:rsidRPr="00D43059">
        <w:rPr>
          <w:rFonts w:asciiTheme="minorHAnsi" w:hAnsiTheme="minorHAnsi" w:cstheme="minorHAnsi"/>
          <w:sz w:val="22"/>
          <w:szCs w:val="22"/>
        </w:rPr>
        <w:t>/</w:t>
      </w:r>
      <w:r w:rsidR="000E021E">
        <w:rPr>
          <w:rFonts w:asciiTheme="minorHAnsi" w:hAnsiTheme="minorHAnsi" w:cstheme="minorHAnsi"/>
          <w:sz w:val="22"/>
          <w:szCs w:val="22"/>
        </w:rPr>
        <w:t>MB.</w:t>
      </w:r>
    </w:p>
    <w:p w14:paraId="65D08B39" w14:textId="256EAE93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Objet : Circulaire Association / CDC 202</w:t>
      </w:r>
      <w:r w:rsidR="00DC15D0">
        <w:rPr>
          <w:rFonts w:asciiTheme="minorHAnsi" w:hAnsiTheme="minorHAnsi" w:cstheme="minorHAnsi"/>
          <w:sz w:val="22"/>
          <w:szCs w:val="22"/>
        </w:rPr>
        <w:t>6</w:t>
      </w:r>
      <w:r w:rsidRPr="00D43059">
        <w:rPr>
          <w:rFonts w:asciiTheme="minorHAnsi" w:hAnsiTheme="minorHAnsi" w:cstheme="minorHAnsi"/>
          <w:sz w:val="22"/>
          <w:szCs w:val="22"/>
        </w:rPr>
        <w:t xml:space="preserve"> - Championnat Equipes Clubs</w:t>
      </w:r>
      <w:r w:rsidRPr="00D43059">
        <w:rPr>
          <w:rFonts w:asciiTheme="minorHAnsi" w:hAnsiTheme="minorHAnsi" w:cstheme="minorHAnsi"/>
          <w:sz w:val="22"/>
          <w:szCs w:val="22"/>
        </w:rPr>
        <w:tab/>
        <w:t xml:space="preserve">Agen, le </w:t>
      </w:r>
      <w:r w:rsidR="00DC15D0">
        <w:rPr>
          <w:rFonts w:asciiTheme="minorHAnsi" w:hAnsiTheme="minorHAnsi" w:cstheme="minorHAnsi"/>
          <w:sz w:val="22"/>
          <w:szCs w:val="22"/>
        </w:rPr>
        <w:t>..</w:t>
      </w:r>
      <w:r w:rsidR="003D4CCD">
        <w:rPr>
          <w:rFonts w:asciiTheme="minorHAnsi" w:hAnsiTheme="minorHAnsi" w:cstheme="minorHAnsi"/>
          <w:sz w:val="22"/>
          <w:szCs w:val="22"/>
        </w:rPr>
        <w:t xml:space="preserve"> Février</w:t>
      </w:r>
      <w:r w:rsidR="00FE2137">
        <w:rPr>
          <w:rFonts w:asciiTheme="minorHAnsi" w:hAnsiTheme="minorHAnsi" w:cstheme="minorHAnsi"/>
          <w:sz w:val="22"/>
          <w:szCs w:val="22"/>
        </w:rPr>
        <w:t xml:space="preserve"> 202</w:t>
      </w:r>
      <w:r w:rsidR="00DC15D0">
        <w:rPr>
          <w:rFonts w:asciiTheme="minorHAnsi" w:hAnsiTheme="minorHAnsi" w:cstheme="minorHAnsi"/>
          <w:sz w:val="22"/>
          <w:szCs w:val="22"/>
        </w:rPr>
        <w:t>6</w:t>
      </w:r>
    </w:p>
    <w:p w14:paraId="0C7A05A4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</w:p>
    <w:p w14:paraId="403728B0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Mesdames, Messieurs les Président</w:t>
      </w:r>
      <w:r w:rsidR="00D43059">
        <w:rPr>
          <w:rFonts w:asciiTheme="minorHAnsi" w:hAnsiTheme="minorHAnsi" w:cstheme="minorHAnsi"/>
          <w:sz w:val="22"/>
          <w:szCs w:val="22"/>
        </w:rPr>
        <w:t>(e)</w:t>
      </w:r>
      <w:r w:rsidRPr="00D43059">
        <w:rPr>
          <w:rFonts w:asciiTheme="minorHAnsi" w:hAnsiTheme="minorHAnsi" w:cstheme="minorHAnsi"/>
          <w:sz w:val="22"/>
          <w:szCs w:val="22"/>
        </w:rPr>
        <w:t>s,</w:t>
      </w:r>
    </w:p>
    <w:p w14:paraId="1F20C60D" w14:textId="77777777" w:rsidR="008A67F7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</w:p>
    <w:p w14:paraId="10C99C62" w14:textId="77777777" w:rsidR="00DC15D0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Cette année 202</w:t>
      </w:r>
      <w:r w:rsidR="00DC15D0">
        <w:rPr>
          <w:rFonts w:asciiTheme="minorHAnsi" w:hAnsiTheme="minorHAnsi" w:cstheme="minorHAnsi"/>
          <w:sz w:val="22"/>
          <w:szCs w:val="22"/>
        </w:rPr>
        <w:t>6</w:t>
      </w:r>
      <w:r w:rsidRPr="00D43059">
        <w:rPr>
          <w:rFonts w:asciiTheme="minorHAnsi" w:hAnsiTheme="minorHAnsi" w:cstheme="minorHAnsi"/>
          <w:sz w:val="22"/>
          <w:szCs w:val="22"/>
        </w:rPr>
        <w:t xml:space="preserve">, notre Comité organisera pour la </w:t>
      </w:r>
      <w:r w:rsidR="00DC15D0">
        <w:rPr>
          <w:rFonts w:asciiTheme="minorHAnsi" w:hAnsiTheme="minorHAnsi" w:cstheme="minorHAnsi"/>
          <w:sz w:val="22"/>
          <w:szCs w:val="22"/>
        </w:rPr>
        <w:t>20</w:t>
      </w:r>
      <w:r w:rsidRPr="00D43059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Pr="00D43059">
        <w:rPr>
          <w:rFonts w:asciiTheme="minorHAnsi" w:hAnsiTheme="minorHAnsi" w:cstheme="minorHAnsi"/>
          <w:sz w:val="22"/>
          <w:szCs w:val="22"/>
        </w:rPr>
        <w:t xml:space="preserve"> année consécutive le Championnat par Equipes</w:t>
      </w:r>
      <w:r w:rsidRPr="00D43059">
        <w:rPr>
          <w:rFonts w:asciiTheme="minorHAnsi" w:hAnsiTheme="minorHAnsi" w:cstheme="minorHAnsi"/>
          <w:sz w:val="22"/>
          <w:szCs w:val="22"/>
        </w:rPr>
        <w:br/>
        <w:t>des Clubs (C.D.C.)</w:t>
      </w:r>
      <w:r w:rsidR="00DC15D0" w:rsidRPr="00DC15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846B7B" w14:textId="183F5B7F" w:rsidR="00DC15D0" w:rsidRPr="00D43059" w:rsidRDefault="00DC15D0" w:rsidP="00DC15D0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D43059">
        <w:rPr>
          <w:rFonts w:asciiTheme="minorHAnsi" w:hAnsiTheme="minorHAnsi" w:cstheme="minorHAnsi"/>
          <w:bCs/>
          <w:sz w:val="22"/>
          <w:szCs w:val="22"/>
        </w:rPr>
        <w:t xml:space="preserve">our la </w:t>
      </w:r>
      <w:r>
        <w:rPr>
          <w:rFonts w:asciiTheme="minorHAnsi" w:hAnsiTheme="minorHAnsi" w:cstheme="minorHAnsi"/>
          <w:bCs/>
          <w:sz w:val="22"/>
          <w:szCs w:val="22"/>
        </w:rPr>
        <w:t>15</w:t>
      </w:r>
      <w:r w:rsidRPr="00D43059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ème </w:t>
      </w:r>
      <w:r w:rsidRPr="00D43059">
        <w:rPr>
          <w:rFonts w:asciiTheme="minorHAnsi" w:hAnsiTheme="minorHAnsi" w:cstheme="minorHAnsi"/>
          <w:bCs/>
          <w:sz w:val="22"/>
          <w:szCs w:val="22"/>
        </w:rPr>
        <w:t xml:space="preserve">fois, est mis en place un CDC réservé aux féminines, et pour la 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D43059">
        <w:rPr>
          <w:rFonts w:asciiTheme="minorHAnsi" w:hAnsiTheme="minorHAnsi" w:cstheme="minorHAnsi"/>
          <w:bCs/>
          <w:sz w:val="22"/>
          <w:szCs w:val="22"/>
          <w:vertAlign w:val="superscript"/>
        </w:rPr>
        <w:t>ème</w:t>
      </w:r>
      <w:r w:rsidRPr="00D43059">
        <w:rPr>
          <w:rFonts w:asciiTheme="minorHAnsi" w:hAnsiTheme="minorHAnsi" w:cstheme="minorHAnsi"/>
          <w:bCs/>
          <w:sz w:val="22"/>
          <w:szCs w:val="22"/>
        </w:rPr>
        <w:t xml:space="preserve"> fois un CDC Vétérans </w:t>
      </w:r>
      <w:r w:rsidRPr="00D43059">
        <w:rPr>
          <w:rFonts w:asciiTheme="minorHAnsi" w:hAnsiTheme="minorHAnsi" w:cstheme="minorHAnsi"/>
          <w:bCs/>
          <w:sz w:val="22"/>
          <w:szCs w:val="22"/>
        </w:rPr>
        <w:br/>
        <w:t>(1</w:t>
      </w:r>
      <w:r w:rsidRPr="00D43059">
        <w:rPr>
          <w:rFonts w:asciiTheme="minorHAnsi" w:hAnsiTheme="minorHAnsi" w:cstheme="minorHAnsi"/>
          <w:bCs/>
          <w:sz w:val="22"/>
          <w:szCs w:val="22"/>
          <w:vertAlign w:val="superscript"/>
        </w:rPr>
        <w:t>ère</w:t>
      </w:r>
      <w:r w:rsidRPr="00D43059">
        <w:rPr>
          <w:rFonts w:asciiTheme="minorHAnsi" w:hAnsiTheme="minorHAnsi" w:cstheme="minorHAnsi"/>
          <w:bCs/>
          <w:sz w:val="22"/>
          <w:szCs w:val="22"/>
        </w:rPr>
        <w:t xml:space="preserve"> et 2</w:t>
      </w:r>
      <w:r w:rsidRPr="00D43059">
        <w:rPr>
          <w:rFonts w:asciiTheme="minorHAnsi" w:hAnsiTheme="minorHAnsi" w:cstheme="minorHAnsi"/>
          <w:bCs/>
          <w:sz w:val="22"/>
          <w:szCs w:val="22"/>
          <w:vertAlign w:val="superscript"/>
        </w:rPr>
        <w:t>ème</w:t>
      </w:r>
      <w:r w:rsidRPr="00D43059">
        <w:rPr>
          <w:rFonts w:asciiTheme="minorHAnsi" w:hAnsiTheme="minorHAnsi" w:cstheme="minorHAnsi"/>
          <w:bCs/>
          <w:sz w:val="22"/>
          <w:szCs w:val="22"/>
        </w:rPr>
        <w:t xml:space="preserve"> division) dont les rencontres se joueront obligatoirement les mardis pour permettre aux joueurs d’évoluer également dans leur équipe de club inscrite dans les autres CDC.</w:t>
      </w:r>
    </w:p>
    <w:p w14:paraId="0874FC3A" w14:textId="77777777" w:rsidR="00DC15D0" w:rsidRDefault="00DC15D0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475A9998" w14:textId="7B1F0270" w:rsidR="008A67F7" w:rsidRDefault="00DC15D0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Cette année afin de coller aux départements limitrophes, les rencontres se dérouleront sur un week-end. </w:t>
      </w:r>
      <w:r w:rsidRPr="00DC15D0">
        <w:rPr>
          <w:rFonts w:asciiTheme="minorHAnsi" w:hAnsiTheme="minorHAnsi" w:cstheme="minorHAnsi"/>
          <w:b/>
          <w:bCs/>
          <w:sz w:val="22"/>
          <w:szCs w:val="22"/>
        </w:rPr>
        <w:t>Samedi après-midi et dimanche</w:t>
      </w:r>
      <w:r w:rsidR="00FD5C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5D0">
        <w:rPr>
          <w:rFonts w:asciiTheme="minorHAnsi" w:hAnsiTheme="minorHAnsi" w:cstheme="minorHAnsi"/>
          <w:b/>
          <w:bCs/>
          <w:sz w:val="22"/>
          <w:szCs w:val="22"/>
        </w:rPr>
        <w:t>toute la journée, sur le même format que les C.R.C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et pour les vétérans le mardi matin et après-midi.</w:t>
      </w:r>
    </w:p>
    <w:p w14:paraId="510362A5" w14:textId="77777777" w:rsidR="00782177" w:rsidRPr="00DC15D0" w:rsidRDefault="0078217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0420BC1" w14:textId="77777777" w:rsid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17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Horaires :  </w:t>
      </w:r>
    </w:p>
    <w:p w14:paraId="5CC40EE2" w14:textId="61BAD31F" w:rsidR="00782177" w:rsidRP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OPEN MASCULIN et FEMININ</w:t>
      </w:r>
    </w:p>
    <w:p w14:paraId="520C7612" w14:textId="59B55763" w:rsid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782177">
        <w:rPr>
          <w:rFonts w:asciiTheme="minorHAnsi" w:hAnsiTheme="minorHAnsi" w:cstheme="minorHAnsi"/>
          <w:sz w:val="22"/>
          <w:szCs w:val="22"/>
        </w:rPr>
        <w:t xml:space="preserve"> Sur un week-end à 3 matchs, le premier débutera le samedi à 14 heures, le second débutera le </w:t>
      </w:r>
      <w:r w:rsidR="00A80C41" w:rsidRPr="00782177">
        <w:rPr>
          <w:rFonts w:asciiTheme="minorHAnsi" w:hAnsiTheme="minorHAnsi" w:cstheme="minorHAnsi"/>
          <w:sz w:val="22"/>
          <w:szCs w:val="22"/>
        </w:rPr>
        <w:t>dimanche</w:t>
      </w:r>
      <w:r w:rsidRPr="00782177">
        <w:rPr>
          <w:rFonts w:asciiTheme="minorHAnsi" w:hAnsiTheme="minorHAnsi" w:cstheme="minorHAnsi"/>
          <w:sz w:val="22"/>
          <w:szCs w:val="22"/>
        </w:rPr>
        <w:t xml:space="preserve"> à 8h30 et le troisième le dimanche après-midi à une heure déterminée par le jury </w:t>
      </w:r>
    </w:p>
    <w:p w14:paraId="32520223" w14:textId="77777777" w:rsidR="00782177" w:rsidRP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6949A917" w14:textId="6D6575EF" w:rsid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782177">
        <w:rPr>
          <w:rFonts w:asciiTheme="minorHAnsi" w:hAnsiTheme="minorHAnsi" w:cstheme="minorHAnsi"/>
          <w:sz w:val="22"/>
          <w:szCs w:val="22"/>
        </w:rPr>
        <w:t xml:space="preserve"> Sur une journée à deux matchs, le premier débutera à 8h30 et le second à une heure déterminée par le jury </w:t>
      </w:r>
    </w:p>
    <w:p w14:paraId="2917664F" w14:textId="77777777" w:rsid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2188706D" w14:textId="5D074854" w:rsidR="00782177" w:rsidRP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177">
        <w:rPr>
          <w:rFonts w:asciiTheme="minorHAnsi" w:hAnsiTheme="minorHAnsi" w:cstheme="minorHAnsi"/>
          <w:b/>
          <w:bCs/>
          <w:sz w:val="22"/>
          <w:szCs w:val="22"/>
          <w:u w:val="single"/>
        </w:rPr>
        <w:t>CDC VETERANS</w:t>
      </w:r>
    </w:p>
    <w:p w14:paraId="3BB9616D" w14:textId="0DAEB56E" w:rsidR="00782177" w:rsidRP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 Sur une journée le mardi à deux matchs, le premier débutera à 08h30 et le second à une heure déterminée par le jury.</w:t>
      </w:r>
    </w:p>
    <w:p w14:paraId="59E50C6D" w14:textId="77777777" w:rsidR="00DC15D0" w:rsidRDefault="00DC15D0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5B8E78D9" w14:textId="77777777" w:rsidR="00D87D4C" w:rsidRDefault="00D87D4C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9801351"/>
    </w:p>
    <w:p w14:paraId="452D3310" w14:textId="19C3AD55" w:rsidR="00D87D4C" w:rsidRPr="00D87D4C" w:rsidRDefault="00D87D4C" w:rsidP="00D87D4C">
      <w:pPr>
        <w:pStyle w:val="Standard"/>
        <w:tabs>
          <w:tab w:val="right" w:pos="11057"/>
        </w:tabs>
        <w:ind w:left="567" w:right="28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7D4C">
        <w:rPr>
          <w:rFonts w:asciiTheme="minorHAnsi" w:hAnsiTheme="minorHAnsi" w:cstheme="minorHAnsi"/>
          <w:b/>
          <w:bCs/>
          <w:sz w:val="22"/>
          <w:szCs w:val="22"/>
          <w:u w:val="single"/>
        </w:rPr>
        <w:t>MODALITES VOIR SYNTHESE JOINTE</w:t>
      </w:r>
    </w:p>
    <w:bookmarkEnd w:id="0"/>
    <w:p w14:paraId="22DD45C0" w14:textId="77777777" w:rsidR="00DC15D0" w:rsidRPr="00D43059" w:rsidRDefault="00DC15D0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</w:p>
    <w:p w14:paraId="69BFD75F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Vous trouverez, ci-joint, un coupon-réponse à nous retourner avant le :</w:t>
      </w:r>
    </w:p>
    <w:p w14:paraId="7FB64C8C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</w:p>
    <w:p w14:paraId="0FA38C6D" w14:textId="61EB5F2B" w:rsidR="008A67F7" w:rsidRPr="00D43059" w:rsidRDefault="00D87D4C" w:rsidP="008A67F7">
      <w:pPr>
        <w:pStyle w:val="Standard"/>
        <w:tabs>
          <w:tab w:val="right" w:pos="11057"/>
        </w:tabs>
        <w:ind w:left="567" w:right="28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11</w:t>
      </w:r>
      <w:r w:rsidR="00B829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AVRIL</w:t>
      </w:r>
      <w:r w:rsidR="00830924" w:rsidRPr="00D430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202</w:t>
      </w:r>
      <w:r w:rsidR="00DC15D0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8A67F7" w:rsidRPr="00D43059">
        <w:rPr>
          <w:rFonts w:asciiTheme="minorHAnsi" w:hAnsiTheme="minorHAnsi" w:cstheme="minorHAnsi"/>
          <w:b/>
          <w:bCs/>
          <w:sz w:val="22"/>
          <w:szCs w:val="22"/>
        </w:rPr>
        <w:t xml:space="preserve">, le cachet de poste faisant foi, accompagné d’un chèque de </w:t>
      </w:r>
      <w:r w:rsidR="009B672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A67F7" w:rsidRPr="00D43059">
        <w:rPr>
          <w:rFonts w:asciiTheme="minorHAnsi" w:hAnsiTheme="minorHAnsi" w:cstheme="minorHAnsi"/>
          <w:b/>
          <w:bCs/>
          <w:sz w:val="22"/>
          <w:szCs w:val="22"/>
        </w:rPr>
        <w:t>0€ par équipe inscrite</w:t>
      </w:r>
      <w:r w:rsidR="008A67F7" w:rsidRPr="00D43059">
        <w:rPr>
          <w:rFonts w:asciiTheme="minorHAnsi" w:hAnsiTheme="minorHAnsi" w:cstheme="minorHAnsi"/>
          <w:sz w:val="22"/>
          <w:szCs w:val="22"/>
        </w:rPr>
        <w:t>.</w:t>
      </w:r>
    </w:p>
    <w:p w14:paraId="104EE4ED" w14:textId="77777777" w:rsidR="008A67F7" w:rsidRDefault="008A67F7" w:rsidP="008A67F7">
      <w:pPr>
        <w:pStyle w:val="Standard"/>
        <w:tabs>
          <w:tab w:val="right" w:pos="11057"/>
        </w:tabs>
        <w:ind w:left="567" w:right="28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3059">
        <w:rPr>
          <w:rFonts w:asciiTheme="minorHAnsi" w:hAnsiTheme="minorHAnsi" w:cstheme="minorHAnsi"/>
          <w:b/>
          <w:bCs/>
          <w:sz w:val="22"/>
          <w:szCs w:val="22"/>
          <w:u w:val="single"/>
        </w:rPr>
        <w:t>Attention</w:t>
      </w:r>
      <w:r w:rsidRPr="00D43059">
        <w:rPr>
          <w:rFonts w:asciiTheme="minorHAnsi" w:hAnsiTheme="minorHAnsi" w:cstheme="minorHAnsi"/>
          <w:b/>
          <w:bCs/>
          <w:sz w:val="22"/>
          <w:szCs w:val="22"/>
        </w:rPr>
        <w:t> : Selon les directives de la Fédération, ne seront prises en compte que</w:t>
      </w:r>
      <w:r w:rsidRPr="00D43059">
        <w:rPr>
          <w:rFonts w:asciiTheme="minorHAnsi" w:hAnsiTheme="minorHAnsi" w:cstheme="minorHAnsi"/>
          <w:b/>
          <w:bCs/>
          <w:sz w:val="22"/>
          <w:szCs w:val="22"/>
        </w:rPr>
        <w:br/>
        <w:t xml:space="preserve">les inscriptions </w:t>
      </w:r>
      <w:r w:rsidRPr="00D43059">
        <w:rPr>
          <w:rFonts w:asciiTheme="minorHAnsi" w:hAnsiTheme="minorHAnsi" w:cstheme="minorHAnsi"/>
          <w:b/>
          <w:bCs/>
          <w:sz w:val="22"/>
          <w:szCs w:val="22"/>
          <w:u w:val="single"/>
        </w:rPr>
        <w:t>accompagnées des compositions des équipes</w:t>
      </w:r>
      <w:r w:rsidRPr="00D4305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893F19" w14:textId="77777777" w:rsidR="00782177" w:rsidRDefault="00782177" w:rsidP="008A67F7">
      <w:pPr>
        <w:pStyle w:val="Standard"/>
        <w:tabs>
          <w:tab w:val="right" w:pos="11057"/>
        </w:tabs>
        <w:ind w:left="567" w:right="282"/>
        <w:jc w:val="center"/>
        <w:rPr>
          <w:rFonts w:asciiTheme="minorHAnsi" w:hAnsiTheme="minorHAnsi" w:cstheme="minorHAnsi"/>
          <w:sz w:val="22"/>
          <w:szCs w:val="22"/>
        </w:rPr>
      </w:pPr>
    </w:p>
    <w:p w14:paraId="4E859C03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b/>
          <w:bCs/>
          <w:sz w:val="22"/>
          <w:szCs w:val="22"/>
        </w:rPr>
        <w:t xml:space="preserve">Ces </w:t>
      </w:r>
      <w:r w:rsidR="009B672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43059">
        <w:rPr>
          <w:rFonts w:asciiTheme="minorHAnsi" w:hAnsiTheme="minorHAnsi" w:cstheme="minorHAnsi"/>
          <w:b/>
          <w:bCs/>
          <w:sz w:val="22"/>
          <w:szCs w:val="22"/>
        </w:rPr>
        <w:t xml:space="preserve">0€ d'engagement seront intégrés aux dotations. </w:t>
      </w:r>
      <w:r w:rsidRPr="00DC15D0">
        <w:rPr>
          <w:rFonts w:asciiTheme="minorHAnsi" w:hAnsiTheme="minorHAnsi" w:cstheme="minorHAnsi"/>
          <w:sz w:val="22"/>
          <w:szCs w:val="22"/>
        </w:rPr>
        <w:t>Les forfaits</w:t>
      </w:r>
      <w:r w:rsidRPr="00D430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3059">
        <w:rPr>
          <w:rFonts w:asciiTheme="minorHAnsi" w:hAnsiTheme="minorHAnsi" w:cstheme="minorHAnsi"/>
          <w:sz w:val="22"/>
          <w:szCs w:val="22"/>
        </w:rPr>
        <w:t>entraîneront une pénalité financière lourde</w:t>
      </w:r>
      <w:r w:rsidRPr="00D43059">
        <w:rPr>
          <w:rFonts w:asciiTheme="minorHAnsi" w:hAnsiTheme="minorHAnsi" w:cstheme="minorHAnsi"/>
          <w:sz w:val="22"/>
          <w:szCs w:val="22"/>
        </w:rPr>
        <w:br/>
        <w:t>pour le club.</w:t>
      </w:r>
    </w:p>
    <w:p w14:paraId="76BEEC90" w14:textId="02FE89AB" w:rsidR="008A67F7" w:rsidRDefault="00A80C41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À la suite de</w:t>
      </w:r>
      <w:r w:rsidR="008A67F7" w:rsidRPr="00D43059">
        <w:rPr>
          <w:rFonts w:asciiTheme="minorHAnsi" w:hAnsiTheme="minorHAnsi" w:cstheme="minorHAnsi"/>
          <w:sz w:val="22"/>
          <w:szCs w:val="22"/>
        </w:rPr>
        <w:t xml:space="preserve"> ces inscriptions, des poules seront constituées par tirage au </w:t>
      </w:r>
      <w:r w:rsidR="00DC15D0" w:rsidRPr="00D43059">
        <w:rPr>
          <w:rFonts w:asciiTheme="minorHAnsi" w:hAnsiTheme="minorHAnsi" w:cstheme="minorHAnsi"/>
          <w:sz w:val="22"/>
          <w:szCs w:val="22"/>
        </w:rPr>
        <w:t>sort</w:t>
      </w:r>
      <w:r w:rsidR="00DC15D0">
        <w:rPr>
          <w:rFonts w:asciiTheme="minorHAnsi" w:hAnsiTheme="minorHAnsi" w:cstheme="minorHAnsi"/>
          <w:sz w:val="22"/>
          <w:szCs w:val="22"/>
        </w:rPr>
        <w:t xml:space="preserve">, </w:t>
      </w:r>
      <w:r w:rsidR="00DC15D0" w:rsidRPr="00D43059">
        <w:rPr>
          <w:rFonts w:asciiTheme="minorHAnsi" w:hAnsiTheme="minorHAnsi" w:cstheme="minorHAnsi"/>
          <w:sz w:val="22"/>
          <w:szCs w:val="22"/>
        </w:rPr>
        <w:t>et</w:t>
      </w:r>
      <w:r w:rsidR="008A67F7" w:rsidRPr="00D43059">
        <w:rPr>
          <w:rFonts w:asciiTheme="minorHAnsi" w:hAnsiTheme="minorHAnsi" w:cstheme="minorHAnsi"/>
          <w:sz w:val="22"/>
          <w:szCs w:val="22"/>
        </w:rPr>
        <w:t xml:space="preserve"> dans la mesure du possible</w:t>
      </w:r>
      <w:r w:rsidR="00DC15D0">
        <w:rPr>
          <w:rFonts w:asciiTheme="minorHAnsi" w:hAnsiTheme="minorHAnsi" w:cstheme="minorHAnsi"/>
          <w:sz w:val="22"/>
          <w:szCs w:val="22"/>
        </w:rPr>
        <w:t xml:space="preserve"> dans chaque secteurs AG</w:t>
      </w:r>
      <w:r w:rsidR="006D4DBD">
        <w:rPr>
          <w:rFonts w:asciiTheme="minorHAnsi" w:hAnsiTheme="minorHAnsi" w:cstheme="minorHAnsi"/>
          <w:sz w:val="22"/>
          <w:szCs w:val="22"/>
        </w:rPr>
        <w:t>EN</w:t>
      </w:r>
      <w:r w:rsidR="00DC15D0">
        <w:rPr>
          <w:rFonts w:asciiTheme="minorHAnsi" w:hAnsiTheme="minorHAnsi" w:cstheme="minorHAnsi"/>
          <w:sz w:val="22"/>
          <w:szCs w:val="22"/>
        </w:rPr>
        <w:t>-MARMANDE-NERAC-VILLENEUVE, toutefois compte tenu du nombre de Clubs inscrits certain devront être rattachés à un autre secteur</w:t>
      </w:r>
      <w:r w:rsidR="008A67F7" w:rsidRPr="00D43059">
        <w:rPr>
          <w:rFonts w:asciiTheme="minorHAnsi" w:hAnsiTheme="minorHAnsi" w:cstheme="minorHAnsi"/>
          <w:sz w:val="22"/>
          <w:szCs w:val="22"/>
        </w:rPr>
        <w:t>. Cha</w:t>
      </w:r>
      <w:r w:rsidR="00FE2137">
        <w:rPr>
          <w:rFonts w:asciiTheme="minorHAnsi" w:hAnsiTheme="minorHAnsi" w:cstheme="minorHAnsi"/>
          <w:sz w:val="22"/>
          <w:szCs w:val="22"/>
        </w:rPr>
        <w:t xml:space="preserve">que poule sera composée de </w:t>
      </w:r>
      <w:r w:rsidR="004D1A0A">
        <w:rPr>
          <w:rFonts w:asciiTheme="minorHAnsi" w:hAnsiTheme="minorHAnsi" w:cstheme="minorHAnsi"/>
          <w:sz w:val="22"/>
          <w:szCs w:val="22"/>
        </w:rPr>
        <w:t xml:space="preserve">plusieurs </w:t>
      </w:r>
      <w:r w:rsidR="004D1A0A" w:rsidRPr="00D43059">
        <w:rPr>
          <w:rFonts w:asciiTheme="minorHAnsi" w:hAnsiTheme="minorHAnsi" w:cstheme="minorHAnsi"/>
          <w:sz w:val="22"/>
          <w:szCs w:val="22"/>
        </w:rPr>
        <w:t>associations</w:t>
      </w:r>
      <w:r w:rsidR="008A67F7" w:rsidRPr="00D43059">
        <w:rPr>
          <w:rFonts w:asciiTheme="minorHAnsi" w:hAnsiTheme="minorHAnsi" w:cstheme="minorHAnsi"/>
          <w:sz w:val="22"/>
          <w:szCs w:val="22"/>
        </w:rPr>
        <w:t>.</w:t>
      </w:r>
    </w:p>
    <w:p w14:paraId="7C61ADB7" w14:textId="77777777" w:rsidR="00782177" w:rsidRDefault="0078217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6AE5B61E" w14:textId="77777777" w:rsid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 Clubs désirant accueillir un plateau devront se faire connaitre lors de l’inscription, sur le formulaire prévu à cet effet.</w:t>
      </w:r>
    </w:p>
    <w:p w14:paraId="098893D0" w14:textId="5A4730CF" w:rsidR="00782177" w:rsidRDefault="00782177" w:rsidP="0078217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 plateau sera composé d’un minimum de </w:t>
      </w:r>
      <w:r w:rsidR="00F4514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équipes et d’un maximum de 7.</w:t>
      </w:r>
    </w:p>
    <w:p w14:paraId="2240460A" w14:textId="77777777" w:rsidR="00782177" w:rsidRDefault="0078217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15864979" w14:textId="77777777" w:rsidR="008A67F7" w:rsidRPr="00D43059" w:rsidRDefault="008A67F7" w:rsidP="008A67F7">
      <w:pPr>
        <w:pStyle w:val="Textbody"/>
        <w:ind w:left="851" w:right="567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A l’issue des rencontres de poules, un classement sera établi. Les premiers se verront attribuer une dotation, financée par les engagements majorés d'une dotation complémentaire du Comité.</w:t>
      </w:r>
    </w:p>
    <w:p w14:paraId="5BBD75DB" w14:textId="16808D38" w:rsidR="008A67F7" w:rsidRPr="00D43059" w:rsidRDefault="008A67F7" w:rsidP="008A67F7">
      <w:pPr>
        <w:pStyle w:val="Standard"/>
        <w:ind w:left="851" w:right="567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 xml:space="preserve">Des parties finales seront organisées selon </w:t>
      </w:r>
      <w:r w:rsidR="00DC15D0">
        <w:rPr>
          <w:rFonts w:asciiTheme="minorHAnsi" w:hAnsiTheme="minorHAnsi" w:cstheme="minorHAnsi"/>
          <w:sz w:val="22"/>
          <w:szCs w:val="22"/>
        </w:rPr>
        <w:t>le</w:t>
      </w:r>
      <w:r w:rsidRPr="00D43059">
        <w:rPr>
          <w:rFonts w:asciiTheme="minorHAnsi" w:hAnsiTheme="minorHAnsi" w:cstheme="minorHAnsi"/>
          <w:sz w:val="22"/>
          <w:szCs w:val="22"/>
        </w:rPr>
        <w:t xml:space="preserve"> calendrier fixé par le Comité Départemental afin d’avoir des champions dans chaque </w:t>
      </w:r>
      <w:r w:rsidR="004D1A0A" w:rsidRPr="00D43059">
        <w:rPr>
          <w:rFonts w:asciiTheme="minorHAnsi" w:hAnsiTheme="minorHAnsi" w:cstheme="minorHAnsi"/>
          <w:sz w:val="22"/>
          <w:szCs w:val="22"/>
        </w:rPr>
        <w:t>catégorie</w:t>
      </w:r>
      <w:r w:rsidRPr="00D43059">
        <w:rPr>
          <w:rFonts w:asciiTheme="minorHAnsi" w:hAnsiTheme="minorHAnsi" w:cstheme="minorHAnsi"/>
          <w:sz w:val="22"/>
          <w:szCs w:val="22"/>
        </w:rPr>
        <w:t>.</w:t>
      </w:r>
    </w:p>
    <w:p w14:paraId="0E5F36AB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</w:p>
    <w:p w14:paraId="4DB60572" w14:textId="77777777" w:rsidR="00782177" w:rsidRDefault="0078217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08F1196F" w14:textId="77777777" w:rsidR="00782177" w:rsidRDefault="0078217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7A3EB722" w14:textId="77777777" w:rsidR="00782177" w:rsidRDefault="0078217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724CD85E" w14:textId="77777777" w:rsidR="00782177" w:rsidRDefault="0078217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24E2B3C7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Les vainqueurs de 1</w:t>
      </w:r>
      <w:r w:rsidRPr="00D43059">
        <w:rPr>
          <w:rFonts w:asciiTheme="minorHAnsi" w:hAnsiTheme="minorHAnsi" w:cstheme="minorHAnsi"/>
          <w:sz w:val="22"/>
          <w:szCs w:val="22"/>
          <w:vertAlign w:val="superscript"/>
        </w:rPr>
        <w:t>ère</w:t>
      </w:r>
      <w:r w:rsidRPr="00D43059">
        <w:rPr>
          <w:rFonts w:asciiTheme="minorHAnsi" w:hAnsiTheme="minorHAnsi" w:cstheme="minorHAnsi"/>
          <w:sz w:val="22"/>
          <w:szCs w:val="22"/>
        </w:rPr>
        <w:t xml:space="preserve"> division des catégories Open, Vétérans et Féminines poursuivront en CRC.</w:t>
      </w:r>
    </w:p>
    <w:p w14:paraId="28179BFB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Les vainqueurs de ces CRC poursuivront leur aventure en CNC.</w:t>
      </w:r>
    </w:p>
    <w:p w14:paraId="2CC7B8FD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  <w:r w:rsidRPr="00D43059">
        <w:rPr>
          <w:rFonts w:asciiTheme="minorHAnsi" w:hAnsiTheme="minorHAnsi" w:cstheme="minorHAnsi"/>
          <w:sz w:val="22"/>
          <w:szCs w:val="22"/>
        </w:rPr>
        <w:t>Vous espérant nombreux et dans l’attente de vos inscriptions, je vous rappelle que cette compétition est placée sous la responsabilité des Clubs et du Comité Départemental qui la gérera.</w:t>
      </w:r>
    </w:p>
    <w:p w14:paraId="05107C5C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Je vous prie d’agréer, Mesdames, Messieurs les Président(e)s, mes salutations sportives les plus sincères.</w:t>
      </w:r>
    </w:p>
    <w:p w14:paraId="647F7C9C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</w:p>
    <w:p w14:paraId="20C7BD5B" w14:textId="77777777" w:rsidR="008A67F7" w:rsidRPr="00D43059" w:rsidRDefault="008A67F7" w:rsidP="008A67F7">
      <w:pPr>
        <w:pStyle w:val="Standard"/>
        <w:ind w:left="567" w:right="170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80D3F" w14:textId="77777777" w:rsidR="008A67F7" w:rsidRPr="00D43059" w:rsidRDefault="008A67F7" w:rsidP="008A67F7">
      <w:pPr>
        <w:pStyle w:val="Standard"/>
        <w:ind w:left="567" w:right="1701"/>
        <w:jc w:val="right"/>
        <w:rPr>
          <w:rFonts w:asciiTheme="minorHAnsi" w:hAnsiTheme="minorHAnsi" w:cstheme="minorHAnsi"/>
          <w:sz w:val="22"/>
          <w:szCs w:val="22"/>
        </w:rPr>
      </w:pPr>
    </w:p>
    <w:p w14:paraId="14E104C7" w14:textId="484854F1" w:rsidR="008A67F7" w:rsidRDefault="008A67F7" w:rsidP="004042CA">
      <w:pPr>
        <w:pStyle w:val="Standard"/>
        <w:tabs>
          <w:tab w:val="left" w:pos="567"/>
          <w:tab w:val="right" w:pos="11057"/>
        </w:tabs>
        <w:ind w:left="567" w:right="282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4042CA">
        <w:rPr>
          <w:rFonts w:asciiTheme="minorHAnsi" w:hAnsiTheme="minorHAnsi" w:cstheme="minorHAnsi"/>
          <w:bCs/>
          <w:i/>
          <w:sz w:val="22"/>
          <w:szCs w:val="22"/>
          <w:u w:val="single"/>
        </w:rPr>
        <w:t>Déroulement de la Compétition</w:t>
      </w:r>
      <w:r w:rsidRPr="00D43059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2F4BB8CD" w14:textId="77777777" w:rsidR="004042CA" w:rsidRPr="00D43059" w:rsidRDefault="004042CA" w:rsidP="004042CA">
      <w:pPr>
        <w:pStyle w:val="Standard"/>
        <w:tabs>
          <w:tab w:val="left" w:pos="567"/>
          <w:tab w:val="right" w:pos="11057"/>
        </w:tabs>
        <w:ind w:left="567" w:right="282"/>
        <w:jc w:val="center"/>
        <w:rPr>
          <w:rFonts w:asciiTheme="minorHAnsi" w:hAnsiTheme="minorHAnsi" w:cstheme="minorHAnsi"/>
          <w:sz w:val="22"/>
          <w:szCs w:val="22"/>
        </w:rPr>
      </w:pPr>
    </w:p>
    <w:p w14:paraId="1781066F" w14:textId="3C1A6C75" w:rsidR="008A67F7" w:rsidRPr="00D43059" w:rsidRDefault="004042CA" w:rsidP="004042CA">
      <w:pPr>
        <w:pStyle w:val="Standard"/>
        <w:tabs>
          <w:tab w:val="left" w:pos="567"/>
          <w:tab w:val="right" w:pos="11057"/>
        </w:tabs>
        <w:ind w:right="28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</w:t>
      </w:r>
      <w:r w:rsidR="008A67F7" w:rsidRPr="00D4305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Coupon Réponse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une fiche d’engagement par équipe </w:t>
      </w:r>
      <w:r w:rsidR="008A67F7" w:rsidRPr="00D4305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– </w:t>
      </w:r>
      <w:r w:rsidR="008A67F7" w:rsidRPr="00D43059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Formation des équipes obligatoire.</w:t>
      </w:r>
      <w:r w:rsidR="008A67F7" w:rsidRPr="00D43059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30F7825C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b/>
          <w:sz w:val="22"/>
          <w:szCs w:val="22"/>
        </w:rPr>
        <w:t>Toute absence sera considérée comme un « forfait »</w:t>
      </w:r>
      <w:r w:rsidRPr="00D43059">
        <w:rPr>
          <w:rFonts w:asciiTheme="minorHAnsi" w:hAnsiTheme="minorHAnsi" w:cstheme="minorHAnsi"/>
          <w:sz w:val="22"/>
          <w:szCs w:val="22"/>
        </w:rPr>
        <w:t>.</w:t>
      </w:r>
    </w:p>
    <w:p w14:paraId="2D8A5CB7" w14:textId="2E96816A" w:rsidR="00D87D4C" w:rsidRDefault="00D87D4C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F103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Les résultats des matchs </w:t>
      </w:r>
      <w:r w:rsidR="000F747B" w:rsidRPr="00AF103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seront transmis aux responsables des CDC, le soir même ou au plus dans les 24h00, par SMS ou mail.</w:t>
      </w:r>
    </w:p>
    <w:p w14:paraId="09296815" w14:textId="77777777" w:rsidR="00310C74" w:rsidRDefault="00310C74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2250B5A6" w14:textId="402C38A7" w:rsidR="008970EB" w:rsidRDefault="008970EB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Vétérans 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hyperlink r:id="rId8" w:history="1">
        <w:r w:rsidRPr="008970EB">
          <w:rPr>
            <w:rStyle w:val="Lienhypertexte"/>
            <w:rFonts w:asciiTheme="minorHAnsi" w:hAnsiTheme="minorHAnsi" w:cstheme="minorHAnsi"/>
            <w:b/>
            <w:bCs/>
            <w:i/>
            <w:iCs/>
            <w:color w:val="auto"/>
            <w:sz w:val="22"/>
            <w:szCs w:val="22"/>
            <w:u w:val="none"/>
          </w:rPr>
          <w:t>CLAVERIE, Patricia, Philipp</w:t>
        </w:r>
        <w:r w:rsidRPr="00CD2E3E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e --- claverie.philippe@sfr.fr</w:t>
        </w:r>
      </w:hyperlink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06-78-90-36-09</w:t>
      </w:r>
    </w:p>
    <w:p w14:paraId="7381169D" w14:textId="00DAE830" w:rsidR="008970EB" w:rsidRDefault="008970EB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Open masculin </w:t>
      </w:r>
      <w:r w:rsidRPr="008970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VIGNEAU, Jean-Claude ---- </w:t>
      </w:r>
      <w:hyperlink r:id="rId9" w:history="1">
        <w:r w:rsidRPr="00CD2E3E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vigneaujeanclaude08@gmail.com</w:t>
        </w:r>
      </w:hyperlink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06-44-18-50-78</w:t>
      </w:r>
    </w:p>
    <w:p w14:paraId="6E99876A" w14:textId="378B0ED2" w:rsidR="008970EB" w:rsidRDefault="008970EB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Open féminin </w:t>
      </w:r>
      <w:r w:rsidRPr="008970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AURICES, Ghislaine --- </w:t>
      </w:r>
      <w:hyperlink r:id="rId10" w:history="1">
        <w:r w:rsidR="00310C74" w:rsidRPr="00CD2E3E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aurices.daniel@orange.fr</w:t>
        </w:r>
      </w:hyperlink>
      <w:r w:rsidR="00310C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--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06-81-02-03-20</w:t>
      </w:r>
    </w:p>
    <w:p w14:paraId="46852408" w14:textId="77777777" w:rsidR="00310C74" w:rsidRPr="008970EB" w:rsidRDefault="00310C74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250D552" w14:textId="57C4A211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 xml:space="preserve">Les imprimés de comptes rendus de rencontres seront </w:t>
      </w:r>
      <w:r w:rsidR="00D87D4C">
        <w:rPr>
          <w:rFonts w:asciiTheme="minorHAnsi" w:hAnsiTheme="minorHAnsi" w:cstheme="minorHAnsi"/>
          <w:sz w:val="22"/>
          <w:szCs w:val="22"/>
        </w:rPr>
        <w:t>renseignés</w:t>
      </w:r>
      <w:r w:rsidRPr="00D43059">
        <w:rPr>
          <w:rFonts w:asciiTheme="minorHAnsi" w:hAnsiTheme="minorHAnsi" w:cstheme="minorHAnsi"/>
          <w:sz w:val="22"/>
          <w:szCs w:val="22"/>
        </w:rPr>
        <w:t xml:space="preserve"> </w:t>
      </w:r>
      <w:r w:rsidR="00D87D4C">
        <w:rPr>
          <w:rFonts w:asciiTheme="minorHAnsi" w:hAnsiTheme="minorHAnsi" w:cstheme="minorHAnsi"/>
          <w:sz w:val="22"/>
          <w:szCs w:val="22"/>
        </w:rPr>
        <w:t>par les</w:t>
      </w:r>
      <w:r w:rsidRPr="00D43059">
        <w:rPr>
          <w:rFonts w:asciiTheme="minorHAnsi" w:hAnsiTheme="minorHAnsi" w:cstheme="minorHAnsi"/>
          <w:sz w:val="22"/>
          <w:szCs w:val="22"/>
        </w:rPr>
        <w:t xml:space="preserve"> clubs </w:t>
      </w:r>
      <w:r w:rsidR="00D87D4C" w:rsidRPr="00D43059">
        <w:rPr>
          <w:rFonts w:asciiTheme="minorHAnsi" w:hAnsiTheme="minorHAnsi" w:cstheme="minorHAnsi"/>
          <w:sz w:val="22"/>
          <w:szCs w:val="22"/>
        </w:rPr>
        <w:t>recevant</w:t>
      </w:r>
      <w:r w:rsidRPr="00D43059">
        <w:rPr>
          <w:rFonts w:asciiTheme="minorHAnsi" w:hAnsiTheme="minorHAnsi" w:cstheme="minorHAnsi"/>
          <w:sz w:val="22"/>
          <w:szCs w:val="22"/>
        </w:rPr>
        <w:t xml:space="preserve">, </w:t>
      </w:r>
      <w:r w:rsidRPr="00D43059">
        <w:rPr>
          <w:rFonts w:asciiTheme="minorHAnsi" w:hAnsiTheme="minorHAnsi" w:cstheme="minorHAnsi"/>
          <w:b/>
          <w:sz w:val="22"/>
          <w:szCs w:val="22"/>
        </w:rPr>
        <w:t>et devront être retournés au comité dans les 24 heures</w:t>
      </w:r>
      <w:r w:rsidRPr="00D43059">
        <w:rPr>
          <w:rFonts w:asciiTheme="minorHAnsi" w:hAnsiTheme="minorHAnsi" w:cstheme="minorHAnsi"/>
          <w:sz w:val="22"/>
          <w:szCs w:val="22"/>
        </w:rPr>
        <w:t>.</w:t>
      </w:r>
    </w:p>
    <w:p w14:paraId="121472B9" w14:textId="77777777" w:rsidR="008A67F7" w:rsidRPr="00D43059" w:rsidRDefault="008A67F7" w:rsidP="008A67F7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Un joueur pourra monter en division supérieure mais ne pourra jamais plus redescendre de division. Seuls, 2 joueurs pourront intégrer la division au-dessus. Un joueur dont l'équipe a été éliminé ne pourra pas renforcer une autre équipe de son club de même catégorie, d'où la composition obligatoire des équipes lors des engagements.</w:t>
      </w:r>
    </w:p>
    <w:p w14:paraId="09295166" w14:textId="77777777" w:rsidR="004042CA" w:rsidRDefault="004042CA" w:rsidP="008A67F7">
      <w:pPr>
        <w:pStyle w:val="Standard"/>
        <w:tabs>
          <w:tab w:val="right" w:pos="11057"/>
        </w:tabs>
        <w:ind w:left="1701" w:right="28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FA16EF" w14:textId="77777777" w:rsidR="004042CA" w:rsidRPr="00D43059" w:rsidRDefault="004042CA" w:rsidP="004042CA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Les vainqueurs de 1</w:t>
      </w:r>
      <w:r w:rsidRPr="00D43059">
        <w:rPr>
          <w:rFonts w:asciiTheme="minorHAnsi" w:hAnsiTheme="minorHAnsi" w:cstheme="minorHAnsi"/>
          <w:sz w:val="22"/>
          <w:szCs w:val="22"/>
          <w:vertAlign w:val="superscript"/>
        </w:rPr>
        <w:t>ère</w:t>
      </w:r>
      <w:r w:rsidRPr="00D43059">
        <w:rPr>
          <w:rFonts w:asciiTheme="minorHAnsi" w:hAnsiTheme="minorHAnsi" w:cstheme="minorHAnsi"/>
          <w:sz w:val="22"/>
          <w:szCs w:val="22"/>
        </w:rPr>
        <w:t xml:space="preserve"> division des catégories Open, Vétérans et Féminines poursuivront en CRC.</w:t>
      </w:r>
    </w:p>
    <w:p w14:paraId="3E4E99FA" w14:textId="77777777" w:rsidR="004042CA" w:rsidRPr="00D43059" w:rsidRDefault="004042CA" w:rsidP="004042CA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Les vainqueurs de ces CRC poursuivront leur aventure en CNC.</w:t>
      </w:r>
    </w:p>
    <w:p w14:paraId="6875ECC6" w14:textId="77777777" w:rsidR="004042CA" w:rsidRPr="00D43059" w:rsidRDefault="004042CA" w:rsidP="004042CA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  <w:r w:rsidRPr="00D43059">
        <w:rPr>
          <w:rFonts w:asciiTheme="minorHAnsi" w:hAnsiTheme="minorHAnsi" w:cstheme="minorHAnsi"/>
          <w:sz w:val="22"/>
          <w:szCs w:val="22"/>
        </w:rPr>
        <w:t>Vous espérant nombreux et dans l’attente de vos inscriptions, je vous rappelle que cette compétition est placée sous la responsabilité des Clubs et du Comité Départemental qui la gérera.</w:t>
      </w:r>
    </w:p>
    <w:p w14:paraId="0F0969C9" w14:textId="77777777" w:rsidR="004042CA" w:rsidRPr="00D43059" w:rsidRDefault="004042CA" w:rsidP="004042CA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sz w:val="22"/>
          <w:szCs w:val="22"/>
        </w:rPr>
        <w:t>Je vous prie d’agréer, Mesdames, Messieurs les Président(e)s, mes salutations sportives les plus sincères.</w:t>
      </w:r>
    </w:p>
    <w:p w14:paraId="772BEF2D" w14:textId="77777777" w:rsidR="004042CA" w:rsidRPr="00D43059" w:rsidRDefault="004042CA" w:rsidP="004042CA">
      <w:pPr>
        <w:pStyle w:val="Standard"/>
        <w:tabs>
          <w:tab w:val="right" w:pos="11057"/>
        </w:tabs>
        <w:ind w:left="567" w:right="282"/>
        <w:jc w:val="both"/>
        <w:rPr>
          <w:rFonts w:asciiTheme="minorHAnsi" w:hAnsiTheme="minorHAnsi" w:cstheme="minorHAnsi"/>
          <w:sz w:val="16"/>
          <w:szCs w:val="16"/>
        </w:rPr>
      </w:pPr>
    </w:p>
    <w:p w14:paraId="3581E512" w14:textId="21DDBCEB" w:rsidR="008A67F7" w:rsidRPr="00D43059" w:rsidRDefault="008A67F7" w:rsidP="008A67F7">
      <w:pPr>
        <w:pStyle w:val="Standard"/>
        <w:tabs>
          <w:tab w:val="right" w:pos="11057"/>
        </w:tabs>
        <w:ind w:left="1701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b/>
          <w:sz w:val="22"/>
          <w:szCs w:val="22"/>
        </w:rPr>
        <w:t>En résumé, les joueurs de 1</w:t>
      </w:r>
      <w:r w:rsidRPr="00D43059">
        <w:rPr>
          <w:rFonts w:asciiTheme="minorHAnsi" w:hAnsiTheme="minorHAnsi" w:cstheme="minorHAnsi"/>
          <w:b/>
          <w:sz w:val="22"/>
          <w:szCs w:val="22"/>
          <w:vertAlign w:val="superscript"/>
        </w:rPr>
        <w:t>ère</w:t>
      </w:r>
      <w:r w:rsidRPr="00D43059">
        <w:rPr>
          <w:rFonts w:asciiTheme="minorHAnsi" w:hAnsiTheme="minorHAnsi" w:cstheme="minorHAnsi"/>
          <w:b/>
          <w:sz w:val="22"/>
          <w:szCs w:val="22"/>
        </w:rPr>
        <w:t xml:space="preserve"> division ne pourront pas jouer en 2</w:t>
      </w:r>
      <w:r w:rsidRPr="00D43059">
        <w:rPr>
          <w:rFonts w:asciiTheme="minorHAnsi" w:hAnsiTheme="minorHAnsi" w:cstheme="minorHAnsi"/>
          <w:b/>
          <w:sz w:val="22"/>
          <w:szCs w:val="22"/>
          <w:vertAlign w:val="superscript"/>
        </w:rPr>
        <w:t>ème</w:t>
      </w:r>
      <w:r w:rsidRPr="00D43059">
        <w:rPr>
          <w:rFonts w:asciiTheme="minorHAnsi" w:hAnsiTheme="minorHAnsi" w:cstheme="minorHAnsi"/>
          <w:b/>
          <w:sz w:val="22"/>
          <w:szCs w:val="22"/>
        </w:rPr>
        <w:t xml:space="preserve"> division</w:t>
      </w:r>
      <w:r w:rsidRPr="00D43059">
        <w:rPr>
          <w:rFonts w:asciiTheme="minorHAnsi" w:hAnsiTheme="minorHAnsi" w:cstheme="minorHAnsi"/>
          <w:sz w:val="22"/>
          <w:szCs w:val="22"/>
        </w:rPr>
        <w:t>.</w:t>
      </w:r>
    </w:p>
    <w:p w14:paraId="00A5BA4A" w14:textId="77777777" w:rsidR="008A67F7" w:rsidRPr="00D43059" w:rsidRDefault="008A67F7" w:rsidP="008A67F7">
      <w:pPr>
        <w:pStyle w:val="Standard"/>
        <w:tabs>
          <w:tab w:val="right" w:pos="11057"/>
        </w:tabs>
        <w:ind w:left="1701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b/>
          <w:bCs/>
          <w:sz w:val="22"/>
          <w:szCs w:val="22"/>
        </w:rPr>
        <w:t>Les joueurs et joueuses évoluant en catégorie vétérans pourront participer aux autres CDC.</w:t>
      </w:r>
    </w:p>
    <w:p w14:paraId="70E84BF2" w14:textId="77777777" w:rsidR="008A67F7" w:rsidRDefault="008A67F7" w:rsidP="008A67F7">
      <w:pPr>
        <w:pStyle w:val="Standard"/>
        <w:tabs>
          <w:tab w:val="right" w:pos="11057"/>
        </w:tabs>
        <w:ind w:left="1701" w:right="282"/>
        <w:jc w:val="both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b/>
          <w:bCs/>
          <w:sz w:val="22"/>
          <w:szCs w:val="22"/>
        </w:rPr>
        <w:t>PS :</w:t>
      </w:r>
      <w:r w:rsidRPr="00D43059">
        <w:rPr>
          <w:rFonts w:asciiTheme="minorHAnsi" w:hAnsiTheme="minorHAnsi" w:cstheme="minorHAnsi"/>
          <w:sz w:val="22"/>
          <w:szCs w:val="22"/>
        </w:rPr>
        <w:t xml:space="preserve"> Le règlement Fédéral de ces CDC, est accessible sur Internet et sur le portail de la FFPJP.</w:t>
      </w:r>
    </w:p>
    <w:p w14:paraId="284B0379" w14:textId="77777777" w:rsidR="000F747B" w:rsidRDefault="000F747B" w:rsidP="008A67F7">
      <w:pPr>
        <w:pStyle w:val="Standard"/>
        <w:tabs>
          <w:tab w:val="right" w:pos="11057"/>
        </w:tabs>
        <w:ind w:left="1701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32364059" w14:textId="77777777" w:rsidR="004042CA" w:rsidRPr="00D43059" w:rsidRDefault="004042CA" w:rsidP="004042CA">
      <w:pPr>
        <w:pStyle w:val="Standard"/>
        <w:ind w:left="567" w:right="850"/>
        <w:jc w:val="right"/>
        <w:rPr>
          <w:rFonts w:asciiTheme="minorHAnsi" w:hAnsiTheme="minorHAnsi" w:cstheme="minorHAnsi"/>
          <w:sz w:val="22"/>
          <w:szCs w:val="22"/>
        </w:rPr>
      </w:pPr>
      <w:r w:rsidRPr="00D43059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D43059">
        <w:rPr>
          <w:rFonts w:asciiTheme="minorHAnsi" w:hAnsiTheme="minorHAnsi" w:cstheme="minorHAnsi"/>
          <w:b/>
          <w:bCs/>
          <w:sz w:val="22"/>
          <w:szCs w:val="22"/>
        </w:rPr>
        <w:t xml:space="preserve"> Président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43059">
        <w:rPr>
          <w:rFonts w:asciiTheme="minorHAnsi" w:hAnsiTheme="minorHAnsi" w:cstheme="minorHAnsi"/>
          <w:b/>
          <w:bCs/>
          <w:sz w:val="22"/>
          <w:szCs w:val="22"/>
        </w:rPr>
        <w:t xml:space="preserve"> du Comité Départemental de Pétanque du 47</w:t>
      </w:r>
    </w:p>
    <w:p w14:paraId="664F6BC0" w14:textId="77777777" w:rsidR="004042CA" w:rsidRPr="00D43059" w:rsidRDefault="004042CA" w:rsidP="004042CA">
      <w:pPr>
        <w:pStyle w:val="Standard"/>
        <w:ind w:left="567" w:right="269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Jackie PREVOT</w:t>
      </w:r>
    </w:p>
    <w:p w14:paraId="398F0910" w14:textId="77777777" w:rsidR="00380AC0" w:rsidRDefault="00380AC0" w:rsidP="008A67F7">
      <w:pPr>
        <w:pStyle w:val="Standard"/>
        <w:tabs>
          <w:tab w:val="right" w:pos="11057"/>
        </w:tabs>
        <w:ind w:left="1701" w:right="282"/>
        <w:jc w:val="both"/>
        <w:rPr>
          <w:rFonts w:asciiTheme="minorHAnsi" w:hAnsiTheme="minorHAnsi" w:cstheme="minorHAnsi"/>
          <w:sz w:val="22"/>
          <w:szCs w:val="22"/>
        </w:rPr>
      </w:pPr>
    </w:p>
    <w:sectPr w:rsidR="00380AC0" w:rsidSect="00D43059">
      <w:footerReference w:type="default" r:id="rId11"/>
      <w:headerReference w:type="first" r:id="rId12"/>
      <w:footerReference w:type="first" r:id="rId13"/>
      <w:pgSz w:w="11906" w:h="16838"/>
      <w:pgMar w:top="426" w:right="140" w:bottom="284" w:left="142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1C83" w14:textId="77777777" w:rsidR="009453F6" w:rsidRDefault="009453F6" w:rsidP="009D5E53">
      <w:r>
        <w:separator/>
      </w:r>
    </w:p>
  </w:endnote>
  <w:endnote w:type="continuationSeparator" w:id="0">
    <w:p w14:paraId="0FBC91FC" w14:textId="77777777" w:rsidR="009453F6" w:rsidRDefault="009453F6" w:rsidP="009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5788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03739303"/>
          <w:docPartObj>
            <w:docPartGallery w:val="Page Numbers (Top of Page)"/>
            <w:docPartUnique/>
          </w:docPartObj>
        </w:sdtPr>
        <w:sdtEndPr/>
        <w:sdtContent>
          <w:p w14:paraId="33710D05" w14:textId="77777777" w:rsidR="00D43059" w:rsidRPr="00D43059" w:rsidRDefault="00D43059" w:rsidP="00D43059">
            <w:pPr>
              <w:pStyle w:val="Pieddepage"/>
              <w:ind w:right="56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9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C304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43059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="005C3C2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518084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50C3D7" w14:textId="77777777" w:rsidR="00D43059" w:rsidRPr="00D43059" w:rsidRDefault="00D43059" w:rsidP="00D43059">
            <w:pPr>
              <w:pStyle w:val="Pieddepage"/>
              <w:ind w:right="56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9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C304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43059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C304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8B16BC" w:rsidRPr="00D43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A291" w14:textId="77777777" w:rsidR="009453F6" w:rsidRDefault="009453F6" w:rsidP="009D5E53">
      <w:r>
        <w:separator/>
      </w:r>
    </w:p>
  </w:footnote>
  <w:footnote w:type="continuationSeparator" w:id="0">
    <w:p w14:paraId="1DFF801C" w14:textId="77777777" w:rsidR="009453F6" w:rsidRDefault="009453F6" w:rsidP="009D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2" w:type="dxa"/>
      <w:tblInd w:w="250" w:type="dxa"/>
      <w:tblLayout w:type="fixed"/>
      <w:tblLook w:val="04A0" w:firstRow="1" w:lastRow="0" w:firstColumn="1" w:lastColumn="0" w:noHBand="0" w:noVBand="1"/>
    </w:tblPr>
    <w:tblGrid>
      <w:gridCol w:w="1843"/>
      <w:gridCol w:w="9639"/>
    </w:tblGrid>
    <w:tr w:rsidR="00E37177" w:rsidRPr="005E33AA" w14:paraId="16FAD86A" w14:textId="77777777" w:rsidTr="009D5E53">
      <w:trPr>
        <w:trHeight w:val="701"/>
      </w:trPr>
      <w:tc>
        <w:tcPr>
          <w:tcW w:w="1843" w:type="dxa"/>
          <w:vMerge w:val="restart"/>
        </w:tcPr>
        <w:p w14:paraId="022B7D11" w14:textId="77777777" w:rsidR="00E37177" w:rsidRPr="0002348B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16"/>
              <w:szCs w:val="16"/>
            </w:rPr>
          </w:pPr>
          <w:r w:rsidRPr="005E33AA">
            <w:rPr>
              <w:rFonts w:asciiTheme="minorHAnsi" w:hAnsiTheme="minorHAnsi" w:cstheme="minorHAnsi"/>
              <w:noProof/>
              <w:color w:val="548DD4" w:themeColor="text2" w:themeTint="99"/>
              <w:sz w:val="22"/>
            </w:rPr>
            <w:drawing>
              <wp:anchor distT="0" distB="0" distL="114300" distR="114300" simplePos="0" relativeHeight="251662848" behindDoc="1" locked="0" layoutInCell="1" allowOverlap="1" wp14:anchorId="3D41E4F5" wp14:editId="23F95389">
                <wp:simplePos x="0" y="0"/>
                <wp:positionH relativeFrom="column">
                  <wp:posOffset>-191770</wp:posOffset>
                </wp:positionH>
                <wp:positionV relativeFrom="paragraph">
                  <wp:posOffset>-1381760</wp:posOffset>
                </wp:positionV>
                <wp:extent cx="1095375" cy="1304925"/>
                <wp:effectExtent l="19050" t="0" r="9525" b="0"/>
                <wp:wrapThrough wrapText="bothSides">
                  <wp:wrapPolygon edited="0">
                    <wp:start x="-376" y="0"/>
                    <wp:lineTo x="-376" y="21442"/>
                    <wp:lineTo x="21788" y="21442"/>
                    <wp:lineTo x="21788" y="0"/>
                    <wp:lineTo x="-376" y="0"/>
                  </wp:wrapPolygon>
                </wp:wrapThrough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0 - LOGO CD47 - ECUSS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39" w:type="dxa"/>
          <w:tcBorders>
            <w:bottom w:val="single" w:sz="12" w:space="0" w:color="548DD4" w:themeColor="text2" w:themeTint="99"/>
          </w:tcBorders>
          <w:vAlign w:val="center"/>
        </w:tcPr>
        <w:p w14:paraId="5969B4F0" w14:textId="77777777" w:rsidR="00E37177" w:rsidRPr="0058647D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474F4B22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</w:rPr>
          </w:pPr>
          <w:r w:rsidRPr="0002348B">
            <w:rPr>
              <w:rFonts w:asciiTheme="minorHAnsi" w:hAnsiTheme="minorHAnsi" w:cstheme="minorHAnsi"/>
              <w:b/>
              <w:color w:val="548DD4" w:themeColor="text2" w:themeTint="99"/>
            </w:rPr>
            <w:t>FEDERATION FRANCAISE DE PETANQUE ET JEU PROVENCAL</w:t>
          </w:r>
        </w:p>
        <w:p w14:paraId="48023011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</w:rPr>
            <w:t>Agréée par le Ministère des Sports</w:t>
          </w:r>
        </w:p>
      </w:tc>
    </w:tr>
    <w:tr w:rsidR="00E37177" w:rsidRPr="005E33AA" w14:paraId="7AE13393" w14:textId="77777777" w:rsidTr="009D5E53">
      <w:trPr>
        <w:trHeight w:val="1247"/>
      </w:trPr>
      <w:tc>
        <w:tcPr>
          <w:tcW w:w="1843" w:type="dxa"/>
          <w:vMerge/>
        </w:tcPr>
        <w:p w14:paraId="304D24FD" w14:textId="77777777" w:rsidR="00E37177" w:rsidRPr="005E33AA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</w:rPr>
          </w:pPr>
        </w:p>
      </w:tc>
      <w:tc>
        <w:tcPr>
          <w:tcW w:w="9639" w:type="dxa"/>
          <w:tcBorders>
            <w:top w:val="single" w:sz="12" w:space="0" w:color="548DD4" w:themeColor="text2" w:themeTint="99"/>
          </w:tcBorders>
        </w:tcPr>
        <w:p w14:paraId="1A90C685" w14:textId="77777777" w:rsidR="00E37177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</w:pPr>
          <w:r w:rsidRPr="00A0768A"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  <w:t>COMITE DEPARTEMENTAL DE PETANQUE ET JEU PROVENCAL DE LOT ET GARONNE</w:t>
          </w:r>
        </w:p>
        <w:p w14:paraId="3F1C902B" w14:textId="77777777" w:rsidR="00E37177" w:rsidRPr="00A0768A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45D38FC5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Siège social : 90, rue Théophile de Viau – 4700</w:t>
          </w:r>
          <w:r w:rsidR="00E2373C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0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AGEN </w:t>
          </w:r>
        </w:p>
        <w:p w14:paraId="603F63B6" w14:textId="66D7CAF6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36"/>
              <w:szCs w:val="3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Tél. : 05 53 66 06 </w:t>
          </w:r>
          <w:r w:rsidR="00310C74"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46</w:t>
          </w:r>
          <w:r w:rsidR="00310C74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- Fax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 : 05 53 48 02 </w:t>
          </w:r>
          <w:r w:rsidR="00310C74"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38</w:t>
          </w:r>
          <w:r w:rsidR="00310C74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- E-mail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 : </w:t>
          </w:r>
          <w:hyperlink r:id="rId2" w:history="1">
            <w:r w:rsidR="00E2373C" w:rsidRPr="00E30037">
              <w:rPr>
                <w:rStyle w:val="Lienhypertexte"/>
                <w:rFonts w:asciiTheme="minorHAnsi" w:hAnsiTheme="minorHAnsi" w:cstheme="minorHAnsi"/>
                <w:sz w:val="26"/>
                <w:szCs w:val="26"/>
              </w:rPr>
              <w:t>petanque.cd47@sfr.fr</w:t>
            </w:r>
          </w:hyperlink>
        </w:p>
      </w:tc>
    </w:tr>
  </w:tbl>
  <w:p w14:paraId="2C849546" w14:textId="77777777" w:rsidR="00E37177" w:rsidRDefault="00E37177" w:rsidP="009D5E53">
    <w:pPr>
      <w:ind w:left="567" w:right="284"/>
      <w:jc w:val="both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11F"/>
    <w:multiLevelType w:val="hybridMultilevel"/>
    <w:tmpl w:val="CFF47D8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7F37B2"/>
    <w:multiLevelType w:val="hybridMultilevel"/>
    <w:tmpl w:val="ACCA5504"/>
    <w:lvl w:ilvl="0" w:tplc="E49A8EFA">
      <w:start w:val="1"/>
      <w:numFmt w:val="bullet"/>
      <w:lvlText w:val="-"/>
      <w:lvlJc w:val="left"/>
      <w:pPr>
        <w:ind w:left="174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193D7656"/>
    <w:multiLevelType w:val="hybridMultilevel"/>
    <w:tmpl w:val="D822361A"/>
    <w:lvl w:ilvl="0" w:tplc="2BD02AC2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FAD58E1"/>
    <w:multiLevelType w:val="hybridMultilevel"/>
    <w:tmpl w:val="0D2E00B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AB1145F"/>
    <w:multiLevelType w:val="hybridMultilevel"/>
    <w:tmpl w:val="268C4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6E2A"/>
    <w:multiLevelType w:val="hybridMultilevel"/>
    <w:tmpl w:val="088C46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97E39"/>
    <w:multiLevelType w:val="hybridMultilevel"/>
    <w:tmpl w:val="58FAF7F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F67454B"/>
    <w:multiLevelType w:val="hybridMultilevel"/>
    <w:tmpl w:val="35846096"/>
    <w:lvl w:ilvl="0" w:tplc="DDA252D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3AD31B0"/>
    <w:multiLevelType w:val="multilevel"/>
    <w:tmpl w:val="CF5CAD1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C930CFD"/>
    <w:multiLevelType w:val="hybridMultilevel"/>
    <w:tmpl w:val="E68E79A4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E6F65CB"/>
    <w:multiLevelType w:val="hybridMultilevel"/>
    <w:tmpl w:val="55004F3C"/>
    <w:lvl w:ilvl="0" w:tplc="BB24E89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FA26A85"/>
    <w:multiLevelType w:val="hybridMultilevel"/>
    <w:tmpl w:val="C24C6A8C"/>
    <w:lvl w:ilvl="0" w:tplc="47644DD8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031696B"/>
    <w:multiLevelType w:val="hybridMultilevel"/>
    <w:tmpl w:val="E1D07F58"/>
    <w:lvl w:ilvl="0" w:tplc="040C0011">
      <w:start w:val="1"/>
      <w:numFmt w:val="decimal"/>
      <w:lvlText w:val="%1)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60A4C"/>
    <w:multiLevelType w:val="hybridMultilevel"/>
    <w:tmpl w:val="5F7217C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A5D1960"/>
    <w:multiLevelType w:val="hybridMultilevel"/>
    <w:tmpl w:val="40E6070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B2A4A94"/>
    <w:multiLevelType w:val="multilevel"/>
    <w:tmpl w:val="B5668BE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4DC94B74"/>
    <w:multiLevelType w:val="hybridMultilevel"/>
    <w:tmpl w:val="CB16BB08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89A4A6F"/>
    <w:multiLevelType w:val="hybridMultilevel"/>
    <w:tmpl w:val="891EC0E6"/>
    <w:lvl w:ilvl="0" w:tplc="694ADC56">
      <w:start w:val="1"/>
      <w:numFmt w:val="bullet"/>
      <w:lvlText w:val="-"/>
      <w:lvlJc w:val="left"/>
      <w:pPr>
        <w:ind w:left="19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5A831DEA"/>
    <w:multiLevelType w:val="hybridMultilevel"/>
    <w:tmpl w:val="9990D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05190"/>
    <w:multiLevelType w:val="hybridMultilevel"/>
    <w:tmpl w:val="40880264"/>
    <w:lvl w:ilvl="0" w:tplc="1DE2AB7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C7542E1"/>
    <w:multiLevelType w:val="hybridMultilevel"/>
    <w:tmpl w:val="E7CC431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F0752DD"/>
    <w:multiLevelType w:val="hybridMultilevel"/>
    <w:tmpl w:val="2C0E8F00"/>
    <w:lvl w:ilvl="0" w:tplc="33767E28">
      <w:start w:val="1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8D6A11"/>
    <w:multiLevelType w:val="hybridMultilevel"/>
    <w:tmpl w:val="401CE5D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0DE006E"/>
    <w:multiLevelType w:val="hybridMultilevel"/>
    <w:tmpl w:val="3F46B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91BEF"/>
    <w:multiLevelType w:val="hybridMultilevel"/>
    <w:tmpl w:val="CD0A74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51B90"/>
    <w:multiLevelType w:val="hybridMultilevel"/>
    <w:tmpl w:val="D0363D52"/>
    <w:lvl w:ilvl="0" w:tplc="7DB2AFDC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cs="Times New Roman" w:hint="default"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  <w:rPr>
        <w:rFonts w:cs="Times New Roman"/>
      </w:rPr>
    </w:lvl>
  </w:abstractNum>
  <w:abstractNum w:abstractNumId="26" w15:restartNumberingAfterBreak="0">
    <w:nsid w:val="63E223CE"/>
    <w:multiLevelType w:val="hybridMultilevel"/>
    <w:tmpl w:val="4036B4C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64C117F9"/>
    <w:multiLevelType w:val="hybridMultilevel"/>
    <w:tmpl w:val="CEB47702"/>
    <w:lvl w:ilvl="0" w:tplc="AC8E386C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7741203"/>
    <w:multiLevelType w:val="hybridMultilevel"/>
    <w:tmpl w:val="710681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AA173D4"/>
    <w:multiLevelType w:val="hybridMultilevel"/>
    <w:tmpl w:val="A9AE1B4A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9D47A8D"/>
    <w:multiLevelType w:val="hybridMultilevel"/>
    <w:tmpl w:val="688C62A6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A794C28"/>
    <w:multiLevelType w:val="hybridMultilevel"/>
    <w:tmpl w:val="A0B01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83104"/>
    <w:multiLevelType w:val="hybridMultilevel"/>
    <w:tmpl w:val="439E86F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D3F248F"/>
    <w:multiLevelType w:val="hybridMultilevel"/>
    <w:tmpl w:val="AB9AB2B4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7F5408F4"/>
    <w:multiLevelType w:val="hybridMultilevel"/>
    <w:tmpl w:val="566E4E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555164753">
    <w:abstractNumId w:val="12"/>
  </w:num>
  <w:num w:numId="2" w16cid:durableId="1447117546">
    <w:abstractNumId w:val="23"/>
  </w:num>
  <w:num w:numId="3" w16cid:durableId="205063605">
    <w:abstractNumId w:val="25"/>
  </w:num>
  <w:num w:numId="4" w16cid:durableId="149829795">
    <w:abstractNumId w:val="26"/>
  </w:num>
  <w:num w:numId="5" w16cid:durableId="1239823518">
    <w:abstractNumId w:val="3"/>
  </w:num>
  <w:num w:numId="6" w16cid:durableId="1310018040">
    <w:abstractNumId w:val="22"/>
  </w:num>
  <w:num w:numId="7" w16cid:durableId="1460413844">
    <w:abstractNumId w:val="33"/>
  </w:num>
  <w:num w:numId="8" w16cid:durableId="80371154">
    <w:abstractNumId w:val="4"/>
  </w:num>
  <w:num w:numId="9" w16cid:durableId="347564165">
    <w:abstractNumId w:val="6"/>
  </w:num>
  <w:num w:numId="10" w16cid:durableId="1463235608">
    <w:abstractNumId w:val="34"/>
  </w:num>
  <w:num w:numId="11" w16cid:durableId="1178353257">
    <w:abstractNumId w:val="21"/>
  </w:num>
  <w:num w:numId="12" w16cid:durableId="644433501">
    <w:abstractNumId w:val="20"/>
  </w:num>
  <w:num w:numId="13" w16cid:durableId="1385179898">
    <w:abstractNumId w:val="14"/>
  </w:num>
  <w:num w:numId="14" w16cid:durableId="878709177">
    <w:abstractNumId w:val="10"/>
  </w:num>
  <w:num w:numId="15" w16cid:durableId="714161488">
    <w:abstractNumId w:val="13"/>
  </w:num>
  <w:num w:numId="16" w16cid:durableId="53896937">
    <w:abstractNumId w:val="16"/>
  </w:num>
  <w:num w:numId="17" w16cid:durableId="660618682">
    <w:abstractNumId w:val="27"/>
  </w:num>
  <w:num w:numId="18" w16cid:durableId="394741175">
    <w:abstractNumId w:val="32"/>
  </w:num>
  <w:num w:numId="19" w16cid:durableId="882599826">
    <w:abstractNumId w:val="31"/>
  </w:num>
  <w:num w:numId="20" w16cid:durableId="2133591796">
    <w:abstractNumId w:val="19"/>
  </w:num>
  <w:num w:numId="21" w16cid:durableId="178659478">
    <w:abstractNumId w:val="28"/>
  </w:num>
  <w:num w:numId="22" w16cid:durableId="1608928566">
    <w:abstractNumId w:val="29"/>
  </w:num>
  <w:num w:numId="23" w16cid:durableId="424812775">
    <w:abstractNumId w:val="9"/>
  </w:num>
  <w:num w:numId="24" w16cid:durableId="1363899373">
    <w:abstractNumId w:val="7"/>
  </w:num>
  <w:num w:numId="25" w16cid:durableId="1190334877">
    <w:abstractNumId w:val="2"/>
  </w:num>
  <w:num w:numId="26" w16cid:durableId="442959000">
    <w:abstractNumId w:val="11"/>
  </w:num>
  <w:num w:numId="27" w16cid:durableId="166870638">
    <w:abstractNumId w:val="0"/>
  </w:num>
  <w:num w:numId="28" w16cid:durableId="839083942">
    <w:abstractNumId w:val="18"/>
  </w:num>
  <w:num w:numId="29" w16cid:durableId="355429561">
    <w:abstractNumId w:val="24"/>
  </w:num>
  <w:num w:numId="30" w16cid:durableId="876818030">
    <w:abstractNumId w:val="30"/>
  </w:num>
  <w:num w:numId="31" w16cid:durableId="1878201973">
    <w:abstractNumId w:val="5"/>
  </w:num>
  <w:num w:numId="32" w16cid:durableId="1269854893">
    <w:abstractNumId w:val="15"/>
  </w:num>
  <w:num w:numId="33" w16cid:durableId="468520311">
    <w:abstractNumId w:val="8"/>
  </w:num>
  <w:num w:numId="34" w16cid:durableId="1971088662">
    <w:abstractNumId w:val="17"/>
  </w:num>
  <w:num w:numId="35" w16cid:durableId="192521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3CA"/>
    <w:rsid w:val="00020BE7"/>
    <w:rsid w:val="00021232"/>
    <w:rsid w:val="0004110C"/>
    <w:rsid w:val="000507FE"/>
    <w:rsid w:val="00054883"/>
    <w:rsid w:val="00055BE1"/>
    <w:rsid w:val="00076DEF"/>
    <w:rsid w:val="00081F45"/>
    <w:rsid w:val="000A2183"/>
    <w:rsid w:val="000A2256"/>
    <w:rsid w:val="000E021E"/>
    <w:rsid w:val="000F3F3D"/>
    <w:rsid w:val="000F747B"/>
    <w:rsid w:val="00111A02"/>
    <w:rsid w:val="00130A63"/>
    <w:rsid w:val="00133541"/>
    <w:rsid w:val="00191419"/>
    <w:rsid w:val="001A1997"/>
    <w:rsid w:val="001B4538"/>
    <w:rsid w:val="001C448B"/>
    <w:rsid w:val="001D4824"/>
    <w:rsid w:val="00211D12"/>
    <w:rsid w:val="00217C1D"/>
    <w:rsid w:val="00243CB4"/>
    <w:rsid w:val="00273E61"/>
    <w:rsid w:val="002B0B5C"/>
    <w:rsid w:val="002C0AC8"/>
    <w:rsid w:val="003075C3"/>
    <w:rsid w:val="00310C74"/>
    <w:rsid w:val="00322685"/>
    <w:rsid w:val="00333D37"/>
    <w:rsid w:val="003365B9"/>
    <w:rsid w:val="00355173"/>
    <w:rsid w:val="00380AC0"/>
    <w:rsid w:val="003857CE"/>
    <w:rsid w:val="003872B0"/>
    <w:rsid w:val="003959DD"/>
    <w:rsid w:val="003C17E7"/>
    <w:rsid w:val="003C51C5"/>
    <w:rsid w:val="003C7935"/>
    <w:rsid w:val="003D4CCD"/>
    <w:rsid w:val="003F3333"/>
    <w:rsid w:val="003F5E27"/>
    <w:rsid w:val="003F728F"/>
    <w:rsid w:val="004042CA"/>
    <w:rsid w:val="004139EB"/>
    <w:rsid w:val="004358AC"/>
    <w:rsid w:val="00443D51"/>
    <w:rsid w:val="004B6DBB"/>
    <w:rsid w:val="004C711B"/>
    <w:rsid w:val="004D1A0A"/>
    <w:rsid w:val="004D587B"/>
    <w:rsid w:val="00516DA2"/>
    <w:rsid w:val="00530276"/>
    <w:rsid w:val="00530B58"/>
    <w:rsid w:val="005326CB"/>
    <w:rsid w:val="00532C2D"/>
    <w:rsid w:val="005C2A39"/>
    <w:rsid w:val="005C3C2C"/>
    <w:rsid w:val="006A3ECA"/>
    <w:rsid w:val="006A3FC8"/>
    <w:rsid w:val="006B6CAF"/>
    <w:rsid w:val="006C2FDF"/>
    <w:rsid w:val="006C6D26"/>
    <w:rsid w:val="006D0DD9"/>
    <w:rsid w:val="006D0F8E"/>
    <w:rsid w:val="006D3F77"/>
    <w:rsid w:val="006D4DBD"/>
    <w:rsid w:val="006E3D5B"/>
    <w:rsid w:val="0070710B"/>
    <w:rsid w:val="0071162F"/>
    <w:rsid w:val="00712DA6"/>
    <w:rsid w:val="00750671"/>
    <w:rsid w:val="00762032"/>
    <w:rsid w:val="00762B04"/>
    <w:rsid w:val="00766CF0"/>
    <w:rsid w:val="00776A4D"/>
    <w:rsid w:val="00782177"/>
    <w:rsid w:val="00790D03"/>
    <w:rsid w:val="007B3975"/>
    <w:rsid w:val="007C2099"/>
    <w:rsid w:val="007C3048"/>
    <w:rsid w:val="007E75B5"/>
    <w:rsid w:val="007F62EC"/>
    <w:rsid w:val="00804247"/>
    <w:rsid w:val="008150F3"/>
    <w:rsid w:val="00830924"/>
    <w:rsid w:val="00835B71"/>
    <w:rsid w:val="0089359C"/>
    <w:rsid w:val="008970EB"/>
    <w:rsid w:val="008A67F7"/>
    <w:rsid w:val="008B16BC"/>
    <w:rsid w:val="008B31F2"/>
    <w:rsid w:val="008C7865"/>
    <w:rsid w:val="008D2DD5"/>
    <w:rsid w:val="008D7184"/>
    <w:rsid w:val="008E4FDA"/>
    <w:rsid w:val="008F7723"/>
    <w:rsid w:val="009054CE"/>
    <w:rsid w:val="009234BA"/>
    <w:rsid w:val="009252A3"/>
    <w:rsid w:val="0092694E"/>
    <w:rsid w:val="00943042"/>
    <w:rsid w:val="009453F6"/>
    <w:rsid w:val="009513CA"/>
    <w:rsid w:val="00960DB5"/>
    <w:rsid w:val="009716F9"/>
    <w:rsid w:val="0097515A"/>
    <w:rsid w:val="009826B1"/>
    <w:rsid w:val="00983DB3"/>
    <w:rsid w:val="009843FF"/>
    <w:rsid w:val="009A32E7"/>
    <w:rsid w:val="009B6726"/>
    <w:rsid w:val="009C078D"/>
    <w:rsid w:val="009D31A0"/>
    <w:rsid w:val="009D5E53"/>
    <w:rsid w:val="009D6FD0"/>
    <w:rsid w:val="009F1465"/>
    <w:rsid w:val="00A02AE0"/>
    <w:rsid w:val="00A27AD6"/>
    <w:rsid w:val="00A30437"/>
    <w:rsid w:val="00A32302"/>
    <w:rsid w:val="00A35E91"/>
    <w:rsid w:val="00A4321C"/>
    <w:rsid w:val="00A50FE6"/>
    <w:rsid w:val="00A62F93"/>
    <w:rsid w:val="00A75AD1"/>
    <w:rsid w:val="00A80C41"/>
    <w:rsid w:val="00AB4964"/>
    <w:rsid w:val="00AD6F3F"/>
    <w:rsid w:val="00AF1030"/>
    <w:rsid w:val="00B065E9"/>
    <w:rsid w:val="00B476B0"/>
    <w:rsid w:val="00B510D5"/>
    <w:rsid w:val="00B55684"/>
    <w:rsid w:val="00B60DCC"/>
    <w:rsid w:val="00B60F13"/>
    <w:rsid w:val="00B829EC"/>
    <w:rsid w:val="00B92634"/>
    <w:rsid w:val="00B93219"/>
    <w:rsid w:val="00BF7EF0"/>
    <w:rsid w:val="00C31C39"/>
    <w:rsid w:val="00C62AC8"/>
    <w:rsid w:val="00C925E0"/>
    <w:rsid w:val="00CA1D53"/>
    <w:rsid w:val="00CB0DE2"/>
    <w:rsid w:val="00CC5165"/>
    <w:rsid w:val="00CD391C"/>
    <w:rsid w:val="00CD48B7"/>
    <w:rsid w:val="00CE2C72"/>
    <w:rsid w:val="00CF14C1"/>
    <w:rsid w:val="00D048DE"/>
    <w:rsid w:val="00D21743"/>
    <w:rsid w:val="00D23901"/>
    <w:rsid w:val="00D2629E"/>
    <w:rsid w:val="00D373B9"/>
    <w:rsid w:val="00D43059"/>
    <w:rsid w:val="00D44CFF"/>
    <w:rsid w:val="00D55230"/>
    <w:rsid w:val="00D57D57"/>
    <w:rsid w:val="00D760F2"/>
    <w:rsid w:val="00D87D4C"/>
    <w:rsid w:val="00DA7EFE"/>
    <w:rsid w:val="00DC15D0"/>
    <w:rsid w:val="00DD19F9"/>
    <w:rsid w:val="00E0467C"/>
    <w:rsid w:val="00E078A1"/>
    <w:rsid w:val="00E2373C"/>
    <w:rsid w:val="00E37177"/>
    <w:rsid w:val="00E47B78"/>
    <w:rsid w:val="00E5209D"/>
    <w:rsid w:val="00E546CE"/>
    <w:rsid w:val="00E859B4"/>
    <w:rsid w:val="00E97C8D"/>
    <w:rsid w:val="00EA582F"/>
    <w:rsid w:val="00EB6E6B"/>
    <w:rsid w:val="00ED3A82"/>
    <w:rsid w:val="00EF6012"/>
    <w:rsid w:val="00EF79A3"/>
    <w:rsid w:val="00F00436"/>
    <w:rsid w:val="00F0726D"/>
    <w:rsid w:val="00F270F0"/>
    <w:rsid w:val="00F40B38"/>
    <w:rsid w:val="00F45140"/>
    <w:rsid w:val="00F50B02"/>
    <w:rsid w:val="00F626EE"/>
    <w:rsid w:val="00F842C9"/>
    <w:rsid w:val="00F87CCF"/>
    <w:rsid w:val="00FD5540"/>
    <w:rsid w:val="00FD5CC1"/>
    <w:rsid w:val="00FE2137"/>
    <w:rsid w:val="00FF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B6A5BA"/>
  <w15:docId w15:val="{974BCC18-D2F3-4518-AB67-4150785C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CA"/>
    <w:pPr>
      <w:ind w:left="0" w:righ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Standard"/>
    <w:next w:val="Textbody"/>
    <w:link w:val="Titre1Car"/>
    <w:rsid w:val="008A67F7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9513CA"/>
    <w:pPr>
      <w:overflowPunct w:val="0"/>
      <w:autoSpaceDE w:val="0"/>
      <w:autoSpaceDN w:val="0"/>
      <w:adjustRightInd w:val="0"/>
      <w:spacing w:before="141"/>
      <w:ind w:left="0" w:right="0"/>
      <w:jc w:val="left"/>
    </w:pPr>
    <w:rPr>
      <w:rFonts w:ascii="Arial" w:eastAsia="Times New Roman" w:hAnsi="Arial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513CA"/>
    <w:pPr>
      <w:ind w:left="720"/>
    </w:pPr>
  </w:style>
  <w:style w:type="table" w:styleId="Grilledutableau">
    <w:name w:val="Table Grid"/>
    <w:basedOn w:val="TableauNormal"/>
    <w:uiPriority w:val="99"/>
    <w:rsid w:val="009513CA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fr-FR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9513CA"/>
    <w:pPr>
      <w:ind w:left="0" w:right="0"/>
      <w:jc w:val="left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9A32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E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E5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8A67F7"/>
    <w:rPr>
      <w:rFonts w:ascii="Times New Roman" w:eastAsia="Times New Roman" w:hAnsi="Times New Roman"/>
      <w:b/>
      <w:bCs/>
      <w:kern w:val="3"/>
      <w:sz w:val="24"/>
      <w:szCs w:val="24"/>
      <w:lang w:eastAsia="ar-SA"/>
    </w:rPr>
  </w:style>
  <w:style w:type="paragraph" w:customStyle="1" w:styleId="Standard">
    <w:name w:val="Standard"/>
    <w:rsid w:val="008A67F7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67F7"/>
    <w:pPr>
      <w:jc w:val="both"/>
    </w:pPr>
  </w:style>
  <w:style w:type="numbering" w:customStyle="1" w:styleId="WWNum2">
    <w:name w:val="WWNum2"/>
    <w:basedOn w:val="Aucuneliste"/>
    <w:rsid w:val="008A67F7"/>
    <w:pPr>
      <w:numPr>
        <w:numId w:val="32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2373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9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IE,%20Patricia,%20Philippe%20---%20claverie.philippe@sfr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rices.daniel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gneaujeanclaude08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nque.cd47@sfr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69C6EA-BACF-41AD-AC9E-D1098D89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petanque01</dc:creator>
  <cp:lastModifiedBy>Philippe CLAVERIE</cp:lastModifiedBy>
  <cp:revision>30</cp:revision>
  <cp:lastPrinted>2026-01-28T11:18:00Z</cp:lastPrinted>
  <dcterms:created xsi:type="dcterms:W3CDTF">2021-04-20T09:10:00Z</dcterms:created>
  <dcterms:modified xsi:type="dcterms:W3CDTF">2026-02-09T13:11:00Z</dcterms:modified>
</cp:coreProperties>
</file>